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95B79" w:rsidRDefault="0020610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ТЕХНИЧЕСКОЕ ЗАДАНИЕ </w:t>
      </w:r>
    </w:p>
    <w:p w:rsidR="00995B79" w:rsidRDefault="0020610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на оказание услуг по проведению форума о</w:t>
      </w:r>
      <w:r w:rsidR="00DD04C2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бщественн</w:t>
      </w:r>
      <w:r w:rsidR="00A55E83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иков</w:t>
      </w:r>
      <w:r w:rsidR="00DD04C2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Приморского края «Живем в Приморье. Решаем вместе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»</w:t>
      </w:r>
    </w:p>
    <w:p w:rsidR="00995B79" w:rsidRDefault="00995B79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d"/>
        <w:tblW w:w="9912" w:type="dxa"/>
        <w:tblInd w:w="-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7374"/>
      </w:tblGrid>
      <w:tr w:rsidR="00995B79">
        <w:tc>
          <w:tcPr>
            <w:tcW w:w="9912" w:type="dxa"/>
            <w:gridSpan w:val="2"/>
          </w:tcPr>
          <w:p w:rsidR="00995B79" w:rsidRDefault="00995B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I.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Цели проведения форума общественн</w:t>
            </w:r>
            <w:r w:rsidR="00A55E8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иков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 </w:t>
            </w:r>
            <w:r w:rsidR="00DD04C2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Приморского края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«Живем в Приморье</w:t>
            </w:r>
            <w:r w:rsidR="00DD04C2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. Решаем вместе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(далее – Форум)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:</w:t>
            </w:r>
          </w:p>
          <w:p w:rsidR="00995B79" w:rsidRDefault="00DD04C2" w:rsidP="005247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Целью Ф</w:t>
            </w:r>
            <w:r w:rsidR="0020610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орума является </w:t>
            </w:r>
            <w:r w:rsidR="005247B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развитие</w:t>
            </w:r>
            <w:r w:rsidR="0020610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территориального </w:t>
            </w:r>
            <w:r w:rsidR="005247B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общественного </w:t>
            </w:r>
            <w:r w:rsidR="0020610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самоуправления</w:t>
            </w:r>
            <w:r w:rsidR="005247B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(далее – ТОС) </w:t>
            </w:r>
            <w:r w:rsidR="0020610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в Приморском крае, </w:t>
            </w:r>
            <w:r w:rsidR="005247B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обсуждение реализации краевых программ </w:t>
            </w:r>
            <w:proofErr w:type="gramStart"/>
            <w:r w:rsidR="005247B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благоустройства,  взаимодействие</w:t>
            </w:r>
            <w:proofErr w:type="gramEnd"/>
            <w:r w:rsidR="0020610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ТОС с органами государственной власти, с государственными и общественными институтами, экспертный обмен мнениями и выработка эффективных подходов к решению общественно значимых проблем и вызовов современного общества в сфере деятельности общественного самоуправления</w:t>
            </w:r>
            <w:r w:rsidR="005247B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.</w:t>
            </w:r>
          </w:p>
          <w:p w:rsidR="005247BC" w:rsidRDefault="005247BC" w:rsidP="005247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II. Задачи Форума: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Создание открытой площадки для выявления и обмена лучшими практиками регионального уровня, формирование профессионального сообщества, состоящего из экспертов и представителей </w:t>
            </w:r>
            <w:r w:rsidR="00E173D5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региональных и муниципальных органов власти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. Информирование жителей Приморского края о деятельности ТОС, об участии и вкладе </w:t>
            </w:r>
            <w:r w:rsidR="00E173D5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Губернатора и Правительства Приморского края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в развитие ТОС на территории Приморского края, проведение </w:t>
            </w:r>
            <w:r w:rsidR="00E173D5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тематически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х </w:t>
            </w:r>
            <w:r w:rsidR="00DD04C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секций</w:t>
            </w:r>
            <w:r w:rsidR="005247B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(в том числе по созданию и деятельности ТОС на территориях муниципальных образований Приморского края, по участию ТОС в конкурсах)</w:t>
            </w:r>
          </w:p>
          <w:p w:rsidR="00995B79" w:rsidRDefault="00995B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III.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 Место оказания услуг: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Приморский край, г. Владивосток.</w:t>
            </w:r>
          </w:p>
          <w:p w:rsidR="00995B79" w:rsidRDefault="00995B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IV. Сроки оказания услуг: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момен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заключения договора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7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="00FD09BC" w:rsidRPr="004F7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4F7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декабря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2024 года (включительно). Форум проводится в течение 1 дня. Конкретная дата проведения согласовывается с Заказчиком в течение 5 рабочих дней с момента заключения 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95B79" w:rsidRDefault="00995B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V.  Общее количество участников:</w:t>
            </w:r>
            <w:r w:rsidR="00E17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региональные эксперты, председатели и члены советов ТОС, активисты, желающие со</w:t>
            </w:r>
            <w:r w:rsidR="00DD0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здать ТОС,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участники общественных организаций, представители органов</w:t>
            </w:r>
            <w:r w:rsidR="00E17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законодательной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исполнительной власти, органов местно</w:t>
            </w:r>
            <w:r w:rsidR="0052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самоуправления,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молодежи - всего не менее 500</w:t>
            </w:r>
            <w:r w:rsidR="0052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(пятисот)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человек.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VI.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Услуги по организации и проведению Ф</w:t>
            </w:r>
            <w:r w:rsidR="0052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включают в себя организацию и проведение комплекса мероприятий, в том числе: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организационно-техническое обеспечение Форума;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организация и проведение программы Форума (торжественное открытие, тематические секции и иные мероприятия);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разработка и изготовление полиграфической и бренди</w:t>
            </w:r>
            <w:r w:rsidR="00E17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рованной продукции Форума, фото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сопровождение.</w:t>
            </w:r>
          </w:p>
          <w:p w:rsidR="00995B79" w:rsidRDefault="00995B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VII.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Все услуги и работы, реализуемые в рамках данного технического задания, требуют обязательного предварительного согласования и утверждения со стороны Заказчика.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br/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Все услуги должны быть оказаны с соблюдением требований законодательства Российской Федерации, качественно, в полном соответствии с настоящим Техническим заданием.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Предоставляемые услуги должны соответствовать законодательным и нормативно-правовым требованиям, действующим в настоящее время на территории Российской Федера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ции.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услуги должны быть оказаны качественно и своевременно Исполнителем.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 оказании услуг общественного питания Исполнителем должны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соблюдаться требования законодательства Российской Федерации.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Исполнитель должен обеспечить соответствие оказываемых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т.п.).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Исполнитель обязан заблаговременно проверить исправность всего оборудования, используемого на Форуме и устранить неполадки до его открытия. Исполнитель обязан обеспечить условия и соблюдение требований техники безопасности</w:t>
            </w:r>
            <w:r w:rsidR="00DD04C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, электробезопасности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и пожарной безопасности </w:t>
            </w:r>
            <w:r w:rsidR="00A124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согласно </w:t>
            </w:r>
            <w:r w:rsidR="00DD0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законодательства Российской Федерации</w:t>
            </w:r>
            <w:r w:rsidR="00DD04C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во время оказания услуг и в подготовительный период.</w:t>
            </w:r>
          </w:p>
          <w:p w:rsidR="00995B79" w:rsidRDefault="00995B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995B79">
        <w:tc>
          <w:tcPr>
            <w:tcW w:w="2538" w:type="dxa"/>
          </w:tcPr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1. Разработка концепции Форума</w:t>
            </w:r>
          </w:p>
        </w:tc>
        <w:tc>
          <w:tcPr>
            <w:tcW w:w="7374" w:type="dxa"/>
          </w:tcPr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Исполнитель обеспечивает в соответствии с заявленной темой разработку концепции Форума, включающую в себя: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слоган и символику (логотип, сочетание цветов);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проект программы, предусматривающую торжественное открытие, пленарное заседание, 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вручение благодарственных писем,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секции и иные мероприятия;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информацию о месте и времени проведения;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проект зонирования и предложения по визуальному оформлению площадок проведения Форума;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предложение по организации фотосъемки.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Исполнитель представляет Концепцию на согласование Заказчику в течении 5 (пяти) дней со дня заключения </w:t>
            </w:r>
            <w:r w:rsidR="00701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Заказчик согласовывает Концепцию в течение 3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(трех)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рабочих дней с момента получения от Исполнителя.</w:t>
            </w:r>
          </w:p>
          <w:p w:rsidR="00995B79" w:rsidRDefault="00995B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5B79">
        <w:tc>
          <w:tcPr>
            <w:tcW w:w="2538" w:type="dxa"/>
          </w:tcPr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2. Предоставление помещения для проведения Форума </w:t>
            </w:r>
          </w:p>
        </w:tc>
        <w:tc>
          <w:tcPr>
            <w:tcW w:w="7374" w:type="dxa"/>
          </w:tcPr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 Исполнитель обеспечивает предоставление помещения для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 Форума, предусматривающее площадку для проведения торжественного открытия и тематических секций, демонстраци</w:t>
            </w:r>
            <w:r w:rsidR="000D6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документального фильма, зону для регистрации участников, зону для организации питания участников Форума</w:t>
            </w:r>
            <w:r w:rsidR="000D6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находящееся не </w:t>
            </w:r>
            <w:r w:rsidR="00DD04C2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</w:t>
            </w:r>
            <w:r w:rsidR="00A12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чем в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12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(пяти)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км от центра города.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 Исполнитель предусматривает необходимую навигацию п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помещению проведения Форума.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 Для организации торжественного открытия и тематических секций Исполнитель предоставляет помещение вместимостью не менее 500 человек, с наличием необходимой инфраструктуры: холла, гардеробных, туалетных комнат (с наличием необходимых средств гигиены - мыло, туалетная бумага).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Помещение должно отвечать требованиям СП 11813330.2012.  Помещение должно иметь исправную систему кондиционирования.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Помещение должно быть оснащено: 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комплектом проекционного оборудования: экран с разрешением не менее 2048*1080, проектор, ноутбук с установленным программным обеспечением для </w:t>
            </w:r>
            <w:r w:rsidR="0052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демонстрации презентации, видео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роликов;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right="113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комплектом звукового оборудования: микшерский пульт, акустические колонки – 2 (две) шт., микрофоны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мен</w:t>
            </w:r>
            <w:r w:rsidR="003E5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 10 (десяти) штук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right="113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комплектом светового оборудования: световые приборы полного вращения BSW 400 вт - 12 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(двенадцать)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r w:rsidR="00F64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тотем сценический 3 м 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(шесть)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Исполнитель обеспечивает наличие светового, звукового оборудования. Исполнитель обеспечивает работу технических специалистов для работы оборудования.</w:t>
            </w:r>
          </w:p>
          <w:p w:rsidR="00995B79" w:rsidRDefault="00995B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5B79">
        <w:tc>
          <w:tcPr>
            <w:tcW w:w="2538" w:type="dxa"/>
          </w:tcPr>
          <w:p w:rsidR="00995B79" w:rsidRDefault="00105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3</w:t>
            </w:r>
            <w:r w:rsidR="0020610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. Обеспечение работы ведущего </w:t>
            </w:r>
          </w:p>
        </w:tc>
        <w:tc>
          <w:tcPr>
            <w:tcW w:w="7374" w:type="dxa"/>
          </w:tcPr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Исполнитель обеспечивает работу 1 (одного) ведущего из числа ведущих региональных специалистов в сфере </w:t>
            </w:r>
            <w:r w:rsidR="00DD0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научные сотрудники или представители высших учебных заведений; представители общероссийских и региональных общественных организаций, деятельность которых направлена на развитие </w:t>
            </w:r>
            <w:r w:rsidR="00DD0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представители органов государственной и исполнительной власти; п</w:t>
            </w:r>
            <w:r w:rsidR="003E5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редставители бизнес-сообщества.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Кандидатура ведущего согласовывается с За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казчиком в течение 3 (трех)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дней с момента заключения 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 случае отказа Заказчиком согласовать кандидатуру ведущего Исполнитель должен предоставить альтернативные варианты не позднее чем в течение 2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(двух)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календарных дней после отказа Заказчика.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Исполнитель обеспечивает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оплату работы ведущего.</w:t>
            </w:r>
          </w:p>
          <w:p w:rsidR="00995B79" w:rsidRDefault="00995B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5B79">
        <w:tc>
          <w:tcPr>
            <w:tcW w:w="2538" w:type="dxa"/>
          </w:tcPr>
          <w:p w:rsidR="00995B79" w:rsidRDefault="001059B9" w:rsidP="00105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Разработка и изготовление полиграфической и брендированной продукции Форума</w:t>
            </w:r>
          </w:p>
        </w:tc>
        <w:tc>
          <w:tcPr>
            <w:tcW w:w="7374" w:type="dxa"/>
          </w:tcPr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Исполнитель обеспечивает:</w:t>
            </w:r>
          </w:p>
          <w:p w:rsidR="00995B79" w:rsidRDefault="00105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.1. Разработку и изготовление всех видов полиграфической и брендированной продукции Форума в едином стиле в соответствии с концепцией Форума. Дизайн-макеты всех видов полиграфии и брендированной продукции согласовываются и утверждаются Заказчиком в течение 3 </w:t>
            </w:r>
            <w:r w:rsidR="0052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(трех) 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рабочих дней со дня заключения 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договора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информационные материалы – газету;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информационные материалы – комплект участника;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брендированная продукция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свитшоты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баннеры;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стойка для регистрации участников Форума;</w:t>
            </w:r>
          </w:p>
          <w:p w:rsidR="00995B79" w:rsidRDefault="00A124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стойки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информацией о Форуме;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напольные наклейки для навигации;</w:t>
            </w:r>
          </w:p>
          <w:p w:rsidR="005247BC" w:rsidRDefault="005247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информационные наклейки;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флаги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виндеры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95B79" w:rsidRDefault="00105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.2. Информационные материалы - газета с информацией по приорите</w:t>
            </w:r>
            <w:r w:rsidR="00DD0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тным направлениям деятельности Г</w:t>
            </w:r>
            <w:r w:rsidR="0052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убернатора,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E5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Правительства П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риморского края,</w:t>
            </w:r>
            <w:r w:rsidR="0052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законодательных и исполнительных органов власти,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включая информацию о развитии </w:t>
            </w:r>
            <w:r w:rsidR="0052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территории Приморского края. Технические характеристики газеты: формат А3, 8 полос; офсетна</w:t>
            </w:r>
            <w:r w:rsidR="003E5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бумага, цветность газеты 4+4,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тираж не менее 50 000 экземпляров. Дизайн-макет газеты и перечень муниципалитетов с количеством экземпляров для её распространения необходимо согласовать с Заказчиком в течение 3 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(трех) 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рабочих дней с момента подписания</w:t>
            </w:r>
            <w:r w:rsidR="002061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договора</w:t>
            </w:r>
            <w:r w:rsidR="003E5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95B79" w:rsidRDefault="00105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.3. Информационные 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материалы - комплект участника 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500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(пятисот) экземпляров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 участника Форума брендируетс</w:t>
            </w:r>
            <w:r w:rsidR="003E5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символикой Форума и включает: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бейдж (соответственно категории участник, эксперт, организатор, пресса), 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формат вертикальный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размер не менее 7,5 см*10,5 см, печать (4+0), двусторонняя глянцевая ламинация толщиной не менее 250 мкм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(микрона),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крепление – текстильная лента с клипсой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длина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ленты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менее 90 см, ширина не менее 1,5 см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95B79" w:rsidRDefault="00A124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газета (см. п.4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.2) не менее одного экземпляра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одного участника Форума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95B79" w:rsidRDefault="00206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Сформированные наборы участников, брендированная продукция, газета должны быть доставлены Исполнителем к месту проведения Форума не менее, чем за 3 часа до начала Форума.</w:t>
            </w:r>
          </w:p>
          <w:p w:rsidR="00995B79" w:rsidRDefault="00105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.4. Р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азработку и изготовление брендированной продукции: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брендированные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свитшоты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количестве не менее 20 (двадцати) экземпляров, нанесение брендирования: грудь – формат А6,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полноцвет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спина – формат А4, 2 цвета. Размеры 44-54 по согласованию.</w:t>
            </w:r>
          </w:p>
          <w:p w:rsidR="00995B79" w:rsidRDefault="00105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.5. Р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азработку и изготовление, монтаж, демонтаж 1 (одного) баннера, который должен быть размещен на конструкции из бруса. Конструкция из бруса предоставляется и устанавливается исполнителем. Баннерное полотно плотностью не менее 440 г/м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высота баннера не менее 3 м и не более 3,20 м, ширина не менее </w:t>
            </w:r>
            <w:r w:rsidR="002061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 и не более 3,4 м; печать полноцветная (цветность 4+0) односторонняя с разрешением не менее 300 </w:t>
            </w:r>
            <w:proofErr w:type="spellStart"/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dpi</w:t>
            </w:r>
            <w:proofErr w:type="spellEnd"/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(интерьерная печать), баннерная ткань.</w:t>
            </w:r>
          </w:p>
          <w:p w:rsidR="00995B79" w:rsidRDefault="00105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.6. Р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азработку и изготовление, монтаж, демонтаж 1 (одного) баннера в зоне регистрации, который должен быть размещен на конструкции из бруса. </w:t>
            </w:r>
            <w:r w:rsidR="0020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Конструкция из бруса предоставляется и устанавливается исполнителем. 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Баннерное полотно плотностью не менее 440 г/м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высота баннера не менее 3 м и не более 3,20 м, ширина не менее 3,0 м и не более 4,0 м; печать полноцветная (цветность 4+0) односторонняя с разрешением не менее 300 </w:t>
            </w:r>
            <w:proofErr w:type="spellStart"/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dpi</w:t>
            </w:r>
            <w:proofErr w:type="spellEnd"/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(интерьерная печать), баннерная ткань, </w:t>
            </w:r>
            <w:proofErr w:type="spellStart"/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блокаут</w:t>
            </w:r>
            <w:proofErr w:type="spellEnd"/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95B79" w:rsidRDefault="00105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.7. Р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азработку и изготовление, монтаж, демонтаж 1 (одного) баннера, который должен быть размещен на конструкции из бруса. </w:t>
            </w:r>
            <w:r w:rsidR="0020610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 из бруса предоставляется и устанавливается исполнителем.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Баннерное полотно плотностью не менее 440 г/м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высота баннера не менее 0,8 м и не более 1,0 м, ширина баннера не менее 4 м и не более 4,20 м; печать полноцветная (цветность 4+0) односторонняя с разрешением не менее 300 </w:t>
            </w:r>
            <w:proofErr w:type="spellStart"/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dpi</w:t>
            </w:r>
            <w:proofErr w:type="spellEnd"/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(интерьерная печать), баннерная ткань.</w:t>
            </w:r>
          </w:p>
          <w:p w:rsidR="00995B79" w:rsidRDefault="00105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.8. Р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азработку и изготовление, монтаж, демонтаж 1 (одного) баннера, который должен быть размещен на конструкции из бруса. </w:t>
            </w:r>
            <w:r w:rsidR="0020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Конструкция из бруса предоставляется и устанавливается исполнителем. 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Баннерное полотно плотностью не менее 440 г/м2, высота баннера не менее 2,</w:t>
            </w:r>
            <w:r w:rsidR="002061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 и не более 4,2 м, ширина не менее 5,3 м и не более 6,0 м; печать полноцветная (цветность 4+0) односторонняя с разрешением не менее 300 </w:t>
            </w:r>
            <w:proofErr w:type="spellStart"/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dpi</w:t>
            </w:r>
            <w:proofErr w:type="spellEnd"/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(интерьерная печать), баннерная ткань.</w:t>
            </w:r>
          </w:p>
          <w:p w:rsidR="00995B79" w:rsidRDefault="00105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.9. Р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азработку и изготовление, монтаж, демонтаж флагов </w:t>
            </w:r>
            <w:proofErr w:type="spellStart"/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виндеров</w:t>
            </w:r>
            <w:proofErr w:type="spellEnd"/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внешнего оформления места проведения мероприятия, которые должны быть размещены с конструкцией утяжелителей. Высота флага </w:t>
            </w:r>
            <w:proofErr w:type="spellStart"/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виндера</w:t>
            </w:r>
            <w:proofErr w:type="spellEnd"/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менее 3,0 м и не более 3,5 м, ширина не менее 0,6 м и не менее 0,8 м; печать полноцветная (цветность 4+0) на флажной сетке, либо на полиэфирном шелке не менее 4 штук. </w:t>
            </w:r>
          </w:p>
          <w:p w:rsidR="00A124B7" w:rsidRDefault="00105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.10. 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Разработку и изготовление, монтаж, демонтаж стоек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информацией о Форуме: на баннерном стенде, крепящемся на сборно-разборной конструкции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виде </w:t>
            </w:r>
            <w:proofErr w:type="spellStart"/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роллапа</w:t>
            </w:r>
            <w:proofErr w:type="spellEnd"/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 количестве 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(трех) штук. Размер стенда – не менее 2,0 м*1,0 м и не более 2,5 м*1,2 м, цветность 4+0, с использованием символики Приморского края и фирменного стиля Форума. </w:t>
            </w:r>
          </w:p>
          <w:p w:rsidR="00995B79" w:rsidRDefault="00105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.11. </w:t>
            </w:r>
            <w:r w:rsidR="00A124B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в аренду стойки, д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оставку, монтаж, демонтаж стойки 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регистрации участников Форума и выдачи набора участника: сборная конструкция из ЛДСП, с брендингом лицевой части, в количестве - 1 (одна) шт. Размер конструкции – не менее 2,7м *0,9 м* 0,4 м и не более 3,5 м*1,2 м *0,6 м, цветность 4+0, с использованием символики Приморского края и фирменного стиля </w:t>
            </w:r>
            <w:r w:rsidR="0020610E">
              <w:rPr>
                <w:rFonts w:ascii="Times New Roman" w:eastAsia="Times New Roman" w:hAnsi="Times New Roman" w:cs="Times New Roman"/>
                <w:sz w:val="24"/>
                <w:szCs w:val="24"/>
              </w:rPr>
              <w:t>Форума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124B7" w:rsidRDefault="00105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</w:t>
            </w:r>
            <w:r w:rsidR="0020610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.12. 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Разработку и изготовление, монтаж, демонтаж н</w:t>
            </w:r>
            <w:r w:rsidR="0020610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апольны</w:t>
            </w:r>
            <w:r w:rsidR="00A124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х</w:t>
            </w:r>
            <w:r w:rsidR="0020610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накле</w:t>
            </w:r>
            <w:r w:rsidR="00A124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ек</w:t>
            </w:r>
            <w:r w:rsidR="0020610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для навигации из самоклеящейся виниловой бумаги размером не менее 0,8 м*0,8 м и не более 1,0 м*1,0 м в количестве 2 (двух) штук. Форма</w:t>
            </w:r>
            <w:r w:rsidR="00A124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 согласовывается с Заказчиком.</w:t>
            </w:r>
          </w:p>
          <w:p w:rsidR="00995B79" w:rsidRDefault="00105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</w:t>
            </w:r>
            <w:r w:rsidR="0020610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.13. 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Разработку и изготовление, монтаж, демонтаж и</w:t>
            </w:r>
            <w:r w:rsidR="00A124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нформационных</w:t>
            </w:r>
            <w:r w:rsidR="0020610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накле</w:t>
            </w:r>
            <w:r w:rsidR="00A124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ек</w:t>
            </w:r>
            <w:r w:rsidR="0020610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из самоклеящейся виниловой бумаги размером не менее 0,7 м*0,7 м и не более 1,0 м*1,0 м для обозначения зоны проведения форума не менее 8 (восьми) экземпляров.</w:t>
            </w:r>
          </w:p>
          <w:p w:rsidR="00995B79" w:rsidRDefault="00105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.14. </w:t>
            </w:r>
            <w:r w:rsidR="00701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20610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оставку, погрузочно-разгрузочные работы 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полиграфической и брендированной продукции Форума.</w:t>
            </w:r>
          </w:p>
          <w:p w:rsidR="00995B79" w:rsidRPr="000D6116" w:rsidRDefault="001059B9" w:rsidP="00A124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.15. </w:t>
            </w:r>
            <w:r w:rsidR="00701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онтаж и установку конструкций (баннеров, информационных 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стоек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напольных наклеек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навигации</w:t>
            </w:r>
            <w:r w:rsidR="000D6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информационных наклеек,</w:t>
            </w:r>
            <w:r w:rsidR="000D6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стойки регистрации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не позднее, чем за 3 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(три) 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часа до начала регистрации участников Форума. Демонтаж производится Исполнителем в день проведения Форума не позднее, чем через 12 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(двенадцать) 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часов после его окончания. </w:t>
            </w:r>
          </w:p>
        </w:tc>
      </w:tr>
      <w:tr w:rsidR="00995B79">
        <w:tc>
          <w:tcPr>
            <w:tcW w:w="2538" w:type="dxa"/>
          </w:tcPr>
          <w:p w:rsidR="00995B79" w:rsidRDefault="00105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Организация регистрации участников</w:t>
            </w:r>
          </w:p>
        </w:tc>
        <w:tc>
          <w:tcPr>
            <w:tcW w:w="7374" w:type="dxa"/>
          </w:tcPr>
          <w:p w:rsidR="00995B79" w:rsidRDefault="00206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Исполнитель обеспечивает:</w:t>
            </w:r>
          </w:p>
          <w:p w:rsidR="00995B79" w:rsidRDefault="00105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.1. Зону регистрации участников Форума. Зона для регистрации участников должна находиться в холле помещения в месте проведения Форума. Необходимую мебель для организации зоны регистрации обеспечивает Исполнитель в соответствии с количеством задействованных в работе регистраторов.</w:t>
            </w:r>
          </w:p>
          <w:p w:rsidR="00995B79" w:rsidRDefault="00105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.2. Работу регистраторов участников Форума в холле помещения в месте проведения пленарного заседания, в количестве не менее 4 (четырех) человек. Исполнитель обеспечивает подготовку регистраторов, которые должны владеть информацией о программе Форума для бесперебойной регистрации участников Форума.</w:t>
            </w:r>
          </w:p>
          <w:p w:rsidR="00995B79" w:rsidRDefault="00206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Начало регистрации за 1 час до начала торжественного открытия Форума.</w:t>
            </w:r>
          </w:p>
          <w:p w:rsidR="00995B79" w:rsidRDefault="00206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Список участников с указанием ФИО, должности/общественного статуса предоставляется Заказчиком за 1 рабочий день до начала проведения Форума.</w:t>
            </w:r>
          </w:p>
          <w:p w:rsidR="00995B79" w:rsidRDefault="00105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.3. Выдачу информационн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материалов - комплектов (п. 4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2061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Технического задания) участника во время регистрации.</w:t>
            </w:r>
          </w:p>
          <w:p w:rsidR="00995B79" w:rsidRDefault="00105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.4. Работу административного менеджера по организации зоны регистрации участников.</w:t>
            </w:r>
          </w:p>
          <w:p w:rsidR="00C102B7" w:rsidRDefault="00C102B7" w:rsidP="00C102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5.5. Регистраторы и административный менеджер должны быть одеты в едином стиле в брендированную одежду в соответствии с символикой Форума. Список регистраторов, форму одежды Исполнитель согласовывает с Заказчиком.</w:t>
            </w:r>
          </w:p>
          <w:p w:rsidR="00995B79" w:rsidRDefault="00995B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5B79">
        <w:tc>
          <w:tcPr>
            <w:tcW w:w="2538" w:type="dxa"/>
          </w:tcPr>
          <w:p w:rsidR="00995B79" w:rsidRDefault="00105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6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Организация и проведения Форума</w:t>
            </w:r>
          </w:p>
        </w:tc>
        <w:tc>
          <w:tcPr>
            <w:tcW w:w="7374" w:type="dxa"/>
          </w:tcPr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Исполнитель:</w:t>
            </w:r>
          </w:p>
          <w:p w:rsidR="00995B79" w:rsidRDefault="00105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.1. Организовывает проведение торжественного открытия Форума. Предоставляет сценарий торжественного открытия. Обеспечивает 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работу ведущего для открытия Форума. Сценарий и кандидатура ведущего направляется на согласование Заказчика в течение </w:t>
            </w:r>
            <w:r w:rsidR="00A124B7">
              <w:rPr>
                <w:rFonts w:ascii="Times New Roman" w:eastAsia="Times New Roman" w:hAnsi="Times New Roman" w:cs="Times New Roman"/>
                <w:sz w:val="24"/>
                <w:szCs w:val="24"/>
              </w:rPr>
              <w:t>3 (трех)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дней с момен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заключения договора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95B79" w:rsidRDefault="00105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.2. Изготавливает заставку для проецирования на экран во время торжественного открытия с логотипом Форума в количестве 1 шт.</w:t>
            </w:r>
          </w:p>
          <w:p w:rsidR="00995B79" w:rsidRDefault="00105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.3. Организовывает проведение тематических секций, предоставляет проект программы тематических секций на согласование Заказчику. </w:t>
            </w:r>
          </w:p>
          <w:p w:rsidR="00995B79" w:rsidRDefault="00105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.4. Изготавливает заставку для проецирования на экран во время работы тематических секций с логотипом Форума в количестве в соответствии с количеством тематических секций Форума - не менее 1-й шт. и не более 3-х шт.</w:t>
            </w:r>
          </w:p>
          <w:p w:rsidR="00995B79" w:rsidRDefault="00105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.5. Обеспечивает на протяжении всего Форума работу экспертов и ведущего тематических площадок.</w:t>
            </w:r>
          </w:p>
          <w:p w:rsidR="00995B79" w:rsidRDefault="00105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.6. Обеспечивает работу волонтеров в количестве</w:t>
            </w:r>
            <w:r w:rsidR="00DD0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менее 10 (десяти)</w:t>
            </w:r>
            <w:r w:rsidR="00C10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 и ассистентов по микрофонам</w:t>
            </w:r>
            <w:r w:rsidR="00DD0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0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количестве 2 (двух) </w:t>
            </w:r>
            <w:r w:rsidR="00DD0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н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протяжении времени проведения Форума. Волонтеры</w:t>
            </w:r>
            <w:r w:rsidR="00C10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ассистенты по микрофонам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должны быть одеты в едином стиле в брендированную одежду в соответствии с симво</w:t>
            </w:r>
            <w:r w:rsidR="00C10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ликой Форума. Список волонтеров и ассистентов,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форму одежды Исполнитель согласовывает с Заказчиком.</w:t>
            </w:r>
          </w:p>
          <w:p w:rsidR="00995B79" w:rsidRDefault="00105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.7. Обеспечивает работу хостес в количестве не менее 3 (трех) человек для процедуры награжд</w:t>
            </w:r>
            <w:r w:rsidR="00C10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 благодарственными письмами, которые должны быть одеты в едином стиле в брендированную одежду в соответствии с символикой Форума.</w:t>
            </w:r>
          </w:p>
          <w:p w:rsidR="00995B79" w:rsidRDefault="00105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.8. </w:t>
            </w:r>
            <w:r w:rsidR="00F64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беспечивает техническое обслуживание проекционного и звукового оборудования на протяжение всего Форума.</w:t>
            </w:r>
          </w:p>
          <w:p w:rsidR="00995B79" w:rsidRDefault="00105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.9. </w:t>
            </w:r>
            <w:r w:rsidR="00F64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беспечивает показ документального фильма, предоставленного Заказчиком, на торжественном открытии Форума.  Все аудиотреки должны быть записаны без посторонних шумов.</w:t>
            </w:r>
          </w:p>
          <w:p w:rsidR="00A124B7" w:rsidRPr="00A124B7" w:rsidRDefault="001059B9" w:rsidP="00A124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6.10. </w:t>
            </w:r>
            <w:r w:rsidR="00F647A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</w:t>
            </w:r>
            <w:r w:rsidR="00A124B7" w:rsidRPr="00A124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беспечивает предоставление букетов </w:t>
            </w:r>
            <w:r w:rsidR="00F647A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в количестве </w:t>
            </w:r>
            <w:r w:rsidR="00F647AC" w:rsidRPr="00A124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не </w:t>
            </w:r>
            <w:r w:rsidR="00F647A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более</w:t>
            </w:r>
            <w:r w:rsidR="00F647AC" w:rsidRPr="00A124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20 </w:t>
            </w:r>
            <w:r w:rsidR="00F647A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(двадцати) </w:t>
            </w:r>
            <w:r w:rsidR="00F647AC" w:rsidRPr="00A124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шт</w:t>
            </w:r>
            <w:r w:rsidR="00F647A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. </w:t>
            </w:r>
            <w:r w:rsidR="00A124B7" w:rsidRPr="00A124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из живых цветов </w:t>
            </w:r>
            <w:r w:rsidR="00A124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(в соответствии с количеством женщин, указанных в списке награждаемых благодарственными письмами).</w:t>
            </w:r>
          </w:p>
          <w:p w:rsidR="00A124B7" w:rsidRPr="00A124B7" w:rsidRDefault="00A124B7" w:rsidP="00A124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Состав букета: </w:t>
            </w:r>
            <w:r w:rsidRPr="00A124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хризантема кустовая – 3 ветки высотой не менее 45 см.; роза или гербера – 3 шт., высота стебля не менее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45 см; </w:t>
            </w:r>
            <w:r w:rsidRPr="00A124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зелень – </w:t>
            </w:r>
            <w:proofErr w:type="spellStart"/>
            <w:r w:rsidRPr="00A124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рускус</w:t>
            </w:r>
            <w:proofErr w:type="spellEnd"/>
            <w:r w:rsidRPr="00A124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, или </w:t>
            </w:r>
            <w:proofErr w:type="spellStart"/>
            <w:r w:rsidRPr="00A124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трахелиум</w:t>
            </w:r>
            <w:proofErr w:type="spellEnd"/>
            <w:r w:rsidRPr="00A124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,</w:t>
            </w:r>
            <w:r w:rsidR="00315A2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или </w:t>
            </w:r>
            <w:proofErr w:type="spellStart"/>
            <w:r w:rsidR="00315A2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салал</w:t>
            </w:r>
            <w:proofErr w:type="spellEnd"/>
            <w:r w:rsidR="00315A2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– 2 ветки.</w:t>
            </w:r>
          </w:p>
          <w:p w:rsidR="00315A2C" w:rsidRPr="00315A2C" w:rsidRDefault="00315A2C" w:rsidP="00315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315A2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Качественные характеристики букетов:</w:t>
            </w:r>
          </w:p>
          <w:p w:rsidR="00315A2C" w:rsidRPr="00315A2C" w:rsidRDefault="00315A2C" w:rsidP="00315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315A2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Исполнитель оформляет букеты исходя из основных правил цветочного этикета с применением декоративной зелени и дополнительных аксессуаров (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упаковочный материал – </w:t>
            </w:r>
            <w:proofErr w:type="spellStart"/>
            <w:r w:rsidRPr="00A124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изалевое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полотно, или</w:t>
            </w:r>
            <w:r w:rsidRPr="00A124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сетка, или </w:t>
            </w:r>
            <w:proofErr w:type="spellStart"/>
            <w:r w:rsidRPr="00A124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крафтовая</w:t>
            </w:r>
            <w:proofErr w:type="spellEnd"/>
            <w:r w:rsidRPr="00A124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бумага;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315A2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каркас, ленты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цветные декоративные </w:t>
            </w:r>
            <w:r w:rsidRPr="00315A2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 т.д.). Бутоны (цветки) - должны быть в свежем, чистом, неповрежденном виде, крепко держаться на стебле, не свисать. Бутоны (цветки) крепкие, сл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егка приоткрытые, не завядшие. </w:t>
            </w:r>
            <w:r w:rsidRPr="00315A2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Не допускается использование сломанных цветов. Лепестки - должны быть упругими, насыщенными влагой, не помяты. Края лепестков без коричневых пятен, отсутствие увядания и поблеклости. Стебли - должны быть прямыми, достаточно крепкими, чтобы поддерживать соцветия (цветок) в вертикальном положении. Цвет стебля - должен быть равномерно зеленого цвета, без коричневых вкраплений, отсутствие увядания и поблеклости. Зелень композиции – не завядшая, без каких-либо повреждений, потемнений и вкраплений (коричневых пятен).</w:t>
            </w:r>
          </w:p>
          <w:p w:rsidR="00315A2C" w:rsidRPr="00315A2C" w:rsidRDefault="00315A2C" w:rsidP="00315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315A2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 xml:space="preserve">Цветы должны быть свежими, чистыми, форма растений, окраска цветов и листьев – характерными для определенного вида и сорта. Не допускается наличие вредителей, болезней, иных повреждений. </w:t>
            </w:r>
          </w:p>
          <w:p w:rsidR="00315A2C" w:rsidRPr="00315A2C" w:rsidRDefault="00315A2C" w:rsidP="00315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315A2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Упаковка товара должна соответствовать дизайну букета и обеспечивать сохранность товара при транспортировке всеми видами транспорта. Букеты должны быть в транспортировочной упаковке.</w:t>
            </w:r>
          </w:p>
          <w:p w:rsidR="00315A2C" w:rsidRPr="00315A2C" w:rsidRDefault="00315A2C" w:rsidP="00315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315A2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Доставка оформленных букетов осуществляется Исполнителем в транспортной упаковке, обеспечивающей сохранность и качество букетов пр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 их транспортировке и хранении, не позднее 2-х часов до начала Форума.</w:t>
            </w:r>
          </w:p>
          <w:p w:rsidR="00995B79" w:rsidRDefault="00315A2C" w:rsidP="00315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315A2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В случае обнаружения при приемке услуг несоответствия букетов требованиям Технического задания Исполнитель в течение 1 часа производит замену букета (букетов).</w:t>
            </w:r>
          </w:p>
        </w:tc>
      </w:tr>
      <w:tr w:rsidR="00995B79">
        <w:tc>
          <w:tcPr>
            <w:tcW w:w="2538" w:type="dxa"/>
          </w:tcPr>
          <w:p w:rsidR="00995B79" w:rsidRDefault="00105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Организация питания участников Форума  </w:t>
            </w:r>
          </w:p>
        </w:tc>
        <w:tc>
          <w:tcPr>
            <w:tcW w:w="7374" w:type="dxa"/>
          </w:tcPr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Исполнитель обеспечивает</w:t>
            </w:r>
            <w:r w:rsidR="00D63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питание участников Форума: фуршет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месте проведения Форума. Исполнитель обеспечивает услуги обслуживающего персонала, доставку необходимой продукции для организации питания к месту его проведения, уборку помещения после мероприятий. Помещения должны располагаться не более чем в 50 метрах от места проведения. </w:t>
            </w:r>
          </w:p>
          <w:p w:rsidR="00995B79" w:rsidRDefault="00105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1. Исполнитель обеспечивает проведение </w:t>
            </w:r>
            <w:r w:rsidR="00D63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фуршета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3E5128" w:rsidRDefault="0020610E" w:rsidP="00105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Меню из расчета на 500 человек: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чай пакетированный в ассортименте (черный/зеленый) (порци</w:t>
            </w:r>
            <w:r w:rsidR="00E17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не менее 400 мл.) - не менее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00 порций; 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кофе зерновой заварной арабика 100 % (порция не менее 250 мл.) - не менее 150 порций;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кофе зерновой заварной арабика 100 % с молоком (порция не менее 250 мл.) - не менее 150 порций;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рулетики из баклажан с сыром и орехом (порция не менее 15 грамм), количество - 300 шт</w:t>
            </w:r>
            <w:r w:rsidR="00F64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рулетики из блинчиков со сливочным сыром и зеленью (порция не менее 25 грамм), количество - 300 шт</w:t>
            </w:r>
            <w:r w:rsidR="00F64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канапе с сыром, оливками и салями</w:t>
            </w:r>
            <w:r w:rsidR="00E17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порция не менее 30 грамм), количество - 300 шт</w:t>
            </w:r>
            <w:r w:rsidR="00F64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95B79" w:rsidRDefault="00E17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канапе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рыбой слабой соли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(порция 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менее 35 грамм), количество - 30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шт</w:t>
            </w:r>
            <w:r w:rsidR="00F64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95B79" w:rsidRDefault="00E17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7C6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арталетки с салатом из курицы и грибов (порция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менее 20 грамм), количество - 4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шт</w:t>
            </w:r>
            <w:r w:rsidR="00F64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95B79" w:rsidRDefault="003E7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тарталетки с 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паштетом (порция не</w:t>
            </w:r>
            <w:r w:rsidR="00E17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менее 20 грамм), 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17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шт</w:t>
            </w:r>
            <w:r w:rsidR="00F64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C63AF" w:rsidRDefault="007C6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       тарталетки с рыбой слабой соли (порция не менее 25 грамм), количество - 400 шт</w:t>
            </w:r>
            <w:r w:rsidR="00F64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сыр моцарелла с томатом и соусом</w:t>
            </w:r>
            <w:r w:rsidR="003E7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(порция не</w:t>
            </w:r>
            <w:r w:rsidR="00E17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менее 30 грамм), количество - 4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шт</w:t>
            </w:r>
            <w:r w:rsidR="00F64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95B79" w:rsidRDefault="0020610E" w:rsidP="00E17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куриная рулада (порция не</w:t>
            </w:r>
            <w:r w:rsidR="00E17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менее 30 грамм), количество –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шт</w:t>
            </w:r>
            <w:r w:rsidR="00F64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мини пирожки курага с творогом (порция не менее 30 грамм), количество - 300 шт</w:t>
            </w:r>
            <w:r w:rsidR="00F64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мини пирожки яблоко с изюмом (порция не менее 30 грамм), количество - 300 шт</w:t>
            </w:r>
            <w:r w:rsidR="00F64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95B79" w:rsidRDefault="003E7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мини пирожки с 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паштетом (порция не менее 30 грамм), количество - 300 шт</w:t>
            </w:r>
            <w:r w:rsidR="00F64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десерт мини пирожное (порция не</w:t>
            </w:r>
            <w:r w:rsidR="00E17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менее 50 грамм), количество - 4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шт.</w:t>
            </w:r>
          </w:p>
          <w:p w:rsidR="00230D7B" w:rsidRPr="00230D7B" w:rsidRDefault="00230D7B" w:rsidP="00230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</w:t>
            </w:r>
            <w:r w:rsidRPr="00230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Предоставление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одноразовой </w:t>
            </w:r>
            <w:r w:rsidRPr="00230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посуды</w:t>
            </w:r>
            <w:r w:rsidR="00EE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 расчета на 500</w:t>
            </w:r>
            <w:r w:rsidR="00EA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(пятьсот)</w:t>
            </w:r>
            <w:r w:rsidR="00EE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</w:t>
            </w:r>
            <w:r w:rsidRPr="00230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EE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чая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кофе, </w:t>
            </w:r>
            <w:r w:rsidR="00EE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тарелок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</w:t>
            </w:r>
            <w:r w:rsidRPr="00230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канапе, тарталеток, мини</w:t>
            </w:r>
            <w:r w:rsidRPr="00230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пирожков и пирожных; столовых приборов: вилок, чайных ложек; салфеток бумажных.</w:t>
            </w:r>
          </w:p>
          <w:p w:rsidR="00995B79" w:rsidRDefault="00230D7B" w:rsidP="00230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7.3. </w:t>
            </w:r>
            <w:r w:rsidRPr="00230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оказании услуг должны соблюдаться Федеральный закон от 02.01.2000 № 29-ФЗ «О качестве и безопасности пищевых продуктов», а также должно быть обеспечено использование предметов материально-технического оснащения, соответствующих санитарно-эпидемиологическим правилам и нормам (далее – СанПиН) СанПиН 2.3/2.4.3590-20 «Санитарно-эпидемиологические требования к организации общественного питания населения». При оказании услуг также должно быть обеспечено соблюдение следующих СанПиН 2.3.2.1078-01 «Продовольственное сырье и пищевые продукты. Гигиенические требования безопасности и пищевой ценности пищевых продуктов. Санитарно-эпидемиологические правила и нормативы», СанПин 2.3.2-1324-03 «Продовольственное сырье и пищевые продукты. Гигиенические требования к срокам годности и условиям хранения пищевых продуктов. Санитарно-эпидемиол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огические правила и нормативы». </w:t>
            </w:r>
            <w:r w:rsidRPr="00230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всем, что не предусмотрено в указанных выше требованиях к оказанию услуг, необходимо руководствоваться законодательством.</w:t>
            </w:r>
          </w:p>
          <w:p w:rsidR="00230D7B" w:rsidRDefault="00230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5B79">
        <w:tc>
          <w:tcPr>
            <w:tcW w:w="2538" w:type="dxa"/>
          </w:tcPr>
          <w:p w:rsidR="00995B79" w:rsidRDefault="00105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Обеспечение питьевой водой участников Форума</w:t>
            </w:r>
          </w:p>
        </w:tc>
        <w:tc>
          <w:tcPr>
            <w:tcW w:w="7374" w:type="dxa"/>
          </w:tcPr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Исполнитель обеспечивает:</w:t>
            </w:r>
          </w:p>
          <w:p w:rsidR="00995B79" w:rsidRDefault="00105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.1. Наличие питьевой бутилированной негазирова</w:t>
            </w:r>
            <w:r w:rsidR="000D6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нной воды для участников Форума 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не менее 500 бут. объемом по 0,5 л, для спикеров – не менее 10 бут. объемом по 0,5 л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позднее чем за 1 (один) час до начала Форума.</w:t>
            </w:r>
          </w:p>
          <w:p w:rsidR="00995B79" w:rsidRDefault="00105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.2. Предоставление мебели (поверхности) для расстановки вышеуказанного количества воды для участников Форум, а также саму расстановку бутылок воды и предусматривает мусорные ведра для утилизации пустых бутылок воды.</w:t>
            </w:r>
          </w:p>
          <w:p w:rsidR="00995B79" w:rsidRDefault="00105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.3. Обеспечивает доставку, погрузочно-разгрузочные работы в целях обеспечения наличия воды в месте проведения Форума.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 воды должно соответствовать СанПиН 2.1.4.2653-10 «Изменения №2 к СанПиН 2.1.4.1</w:t>
            </w:r>
            <w:r w:rsidR="00230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16-02 «Питьевая вода. Гигиенические требования к качеству воды, расфасованной в емкости. Контроль качества».</w:t>
            </w:r>
          </w:p>
          <w:p w:rsidR="00995B79" w:rsidRDefault="00995B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995B79" w:rsidTr="001059B9">
        <w:trPr>
          <w:trHeight w:val="119"/>
        </w:trPr>
        <w:tc>
          <w:tcPr>
            <w:tcW w:w="2538" w:type="dxa"/>
          </w:tcPr>
          <w:p w:rsidR="00995B79" w:rsidRDefault="00105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6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Фотосъемка мероприятий Форума</w:t>
            </w:r>
          </w:p>
        </w:tc>
        <w:tc>
          <w:tcPr>
            <w:tcW w:w="7374" w:type="dxa"/>
          </w:tcPr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Исполнитель обеспечивает фото</w:t>
            </w:r>
            <w:r w:rsidR="00DD0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съемку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мероприятий Форума.</w:t>
            </w:r>
          </w:p>
          <w:p w:rsidR="00995B79" w:rsidRDefault="00105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.1. Фотосъемка: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Профессиональная фотосъемка всех событий и мероприятий Форума. На выходе не менее 300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(трехсот)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обработанных фотографий, а именно: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репортажная съемка мероприятия (цифровые фотографии в формате JPEG с обработкой);</w:t>
            </w:r>
          </w:p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портретная фотосъемка на мероприятии (цифровые фотографии в формате JPEG с обработкой);</w:t>
            </w:r>
          </w:p>
          <w:p w:rsidR="00995B79" w:rsidRDefault="00105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2061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Исполнитель обеспечивает организацию фотозоны.</w:t>
            </w:r>
          </w:p>
          <w:p w:rsidR="00995B79" w:rsidRDefault="00105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2061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Исполнитель обеспечивает запись готовых</w:t>
            </w:r>
            <w:r w:rsidR="00DD0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фотоматериалов на жесткий диск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либо </w:t>
            </w:r>
            <w:proofErr w:type="spellStart"/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флеш</w:t>
            </w:r>
            <w:proofErr w:type="spellEnd"/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-носител</w:t>
            </w:r>
            <w:r w:rsidR="00DD0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последующей передачей всех прав на использование фотоматериалов.</w:t>
            </w:r>
          </w:p>
          <w:p w:rsidR="00995B79" w:rsidRDefault="00995B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995B79">
        <w:trPr>
          <w:trHeight w:val="1192"/>
        </w:trPr>
        <w:tc>
          <w:tcPr>
            <w:tcW w:w="2538" w:type="dxa"/>
          </w:tcPr>
          <w:p w:rsidR="00995B79" w:rsidRDefault="00105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Администрирование мероприятия</w:t>
            </w:r>
          </w:p>
        </w:tc>
        <w:tc>
          <w:tcPr>
            <w:tcW w:w="7374" w:type="dxa"/>
          </w:tcPr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Исполнитель назначает мене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джера проекта по подготовке и проведению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Форума и обеспечивает его работу. Контакты ответственного менеджера направляются Заказчику в течение 2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(двух)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рабочих дней с момента заключения 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электронную почту primnic@mail.ru. Менеджер взаимодействует с Заказчиком на постоянной основе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выявляет риски и управляет ими, контролирует сроки испо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лнения, ресурсное обеспечение,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ично участвует во всех совещаниях, проводимых Заказчиком в ходе работ по подготовке Форума.</w:t>
            </w:r>
          </w:p>
          <w:p w:rsidR="00995B79" w:rsidRDefault="001059B9" w:rsidP="00A124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Заказчик вправе каждые 3 (три) рабочих дня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проводить совещания в очном формате для оценки хода работы по исполнению </w:t>
            </w:r>
            <w:r w:rsidR="00701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договора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2061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Исполнитель должен обеспечить очное присутствие на совещаниях своего представителя (менеджера проекта) и информир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овать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Заказчика о ходе работ.</w:t>
            </w:r>
          </w:p>
        </w:tc>
      </w:tr>
      <w:tr w:rsidR="00995B79">
        <w:trPr>
          <w:trHeight w:val="1192"/>
        </w:trPr>
        <w:tc>
          <w:tcPr>
            <w:tcW w:w="2538" w:type="dxa"/>
          </w:tcPr>
          <w:p w:rsidR="00995B79" w:rsidRDefault="00105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 Предоставление отчетных материалов</w:t>
            </w:r>
          </w:p>
        </w:tc>
        <w:tc>
          <w:tcPr>
            <w:tcW w:w="7374" w:type="dxa"/>
          </w:tcPr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Исполнитель пред</w:t>
            </w:r>
            <w:r w:rsidR="00105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оставляет Заказчику в течение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(десяти) </w:t>
            </w:r>
            <w:r w:rsidR="00D9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рабочих </w:t>
            </w:r>
            <w:r w:rsidR="00D96B01" w:rsidRPr="007D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дней после</w:t>
            </w:r>
            <w:r w:rsidRPr="007D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96B01" w:rsidRPr="007D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 Форума</w:t>
            </w:r>
            <w:r w:rsidRPr="007D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следующие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отчетные документы:</w:t>
            </w:r>
          </w:p>
          <w:p w:rsidR="00995B79" w:rsidRDefault="00DD04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в эл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ектронном виде на жестком диске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либо </w:t>
            </w:r>
            <w:proofErr w:type="spellStart"/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флеш</w:t>
            </w:r>
            <w:proofErr w:type="spellEnd"/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-носителе в формате презентации об организации и проведении Форума, включающий не менее 50 </w:t>
            </w:r>
            <w:r w:rsidR="00A1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(пятидесяти) 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цветных фотографий, иллюстрирующих все мероприятия Форума, с наименованием мероприятий под фотографиями;</w:t>
            </w:r>
          </w:p>
          <w:p w:rsidR="00995B79" w:rsidRDefault="00DD04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0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на бумажном в формате А4 об организации и проведении всех мероприятий Форума.</w:t>
            </w:r>
          </w:p>
          <w:p w:rsidR="00995B79" w:rsidRDefault="00995B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95B79" w:rsidRDefault="00995B79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30j0zll" w:colFirst="0" w:colLast="0"/>
      <w:bookmarkEnd w:id="1"/>
    </w:p>
    <w:p w:rsidR="00995B79" w:rsidRDefault="00995B79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5B79" w:rsidRDefault="0020610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995B79" w:rsidRDefault="00995B79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e"/>
        <w:tblW w:w="9856" w:type="dxa"/>
        <w:tblInd w:w="-500" w:type="dxa"/>
        <w:tblLayout w:type="fixed"/>
        <w:tblLook w:val="0000" w:firstRow="0" w:lastRow="0" w:firstColumn="0" w:lastColumn="0" w:noHBand="0" w:noVBand="0"/>
      </w:tblPr>
      <w:tblGrid>
        <w:gridCol w:w="7138"/>
        <w:gridCol w:w="1350"/>
        <w:gridCol w:w="1368"/>
      </w:tblGrid>
      <w:tr w:rsidR="00995B79">
        <w:trPr>
          <w:trHeight w:val="744"/>
        </w:trPr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B79" w:rsidRDefault="00206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B79" w:rsidRDefault="00206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B79" w:rsidRDefault="00206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</w:tr>
      <w:tr w:rsidR="00995B79">
        <w:tc>
          <w:tcPr>
            <w:tcW w:w="7138" w:type="dxa"/>
            <w:tcBorders>
              <w:left w:val="single" w:sz="4" w:space="0" w:color="000000"/>
              <w:bottom w:val="single" w:sz="4" w:space="0" w:color="000000"/>
            </w:tcBorders>
          </w:tcPr>
          <w:p w:rsidR="00995B79" w:rsidRDefault="00206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Оказание услуг по проведению Форума о</w:t>
            </w:r>
            <w:r w:rsidR="00DD04C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бщественников «Живем в Приморье. Решаем вместе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включает в себя:</w:t>
            </w:r>
          </w:p>
          <w:p w:rsidR="00995B79" w:rsidRDefault="0020610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Разработка концепции Форума</w:t>
            </w:r>
          </w:p>
          <w:p w:rsidR="00995B79" w:rsidRPr="001059B9" w:rsidRDefault="0020610E" w:rsidP="001059B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Предоставление помещения для проведения Форума </w:t>
            </w:r>
          </w:p>
          <w:p w:rsidR="00995B79" w:rsidRDefault="0020610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Обеспечение работы ведущего </w:t>
            </w:r>
          </w:p>
          <w:p w:rsidR="00995B79" w:rsidRDefault="0020610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Разработка и изготовление полиграфической и брендированной продукции Форума</w:t>
            </w:r>
          </w:p>
          <w:p w:rsidR="00995B79" w:rsidRDefault="0020610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Организация регистрации участников</w:t>
            </w:r>
          </w:p>
          <w:p w:rsidR="00995B79" w:rsidRDefault="0020610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Организация и проведения Форума</w:t>
            </w:r>
          </w:p>
          <w:p w:rsidR="00995B79" w:rsidRDefault="0020610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Организация питания участников Форума  </w:t>
            </w:r>
          </w:p>
          <w:p w:rsidR="00995B79" w:rsidRDefault="0020610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Обеспечение питьевой водой участников Форума</w:t>
            </w:r>
          </w:p>
          <w:p w:rsidR="00995B79" w:rsidRDefault="0020610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Фотосъемка мероприятий Форума</w:t>
            </w:r>
          </w:p>
          <w:p w:rsidR="00995B79" w:rsidRDefault="0020610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Администрирование мероприятия</w:t>
            </w:r>
          </w:p>
          <w:p w:rsidR="00995B79" w:rsidRDefault="0020610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Предоставление отчетных материалов</w:t>
            </w:r>
          </w:p>
          <w:p w:rsidR="00995B79" w:rsidRDefault="00995B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995B79" w:rsidRDefault="00995B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995B79" w:rsidRDefault="00995B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995B79" w:rsidRDefault="00995B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995B79" w:rsidRDefault="00995B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</w:tcPr>
          <w:p w:rsidR="00995B79" w:rsidRDefault="00206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Условная единица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B79" w:rsidRDefault="00206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995B79" w:rsidRDefault="00995B79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sectPr w:rsidR="00995B7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83B4A" w:rsidRDefault="00183B4A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183B4A" w:rsidRDefault="00183B4A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Segoe UI"/>
    <w:charset w:val="00"/>
    <w:family w:val="swiss"/>
    <w:pitch w:val="variable"/>
    <w:sig w:usb0="80008023" w:usb1="00002046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charset w:val="01"/>
    <w:family w:val="roman"/>
    <w:pitch w:val="default"/>
  </w:font>
  <w:font w:name="JournalSansCTT">
    <w:charset w:val="01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95B79" w:rsidRDefault="00995B7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95B79" w:rsidRDefault="00995B7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83B4A" w:rsidRDefault="00183B4A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183B4A" w:rsidRDefault="00183B4A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95B79" w:rsidRDefault="0020610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0" w:hanging="2"/>
      <w:jc w:val="center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984375">
      <w:rPr>
        <w:rFonts w:ascii="Times New Roman" w:eastAsia="Times New Roman" w:hAnsi="Times New Roman" w:cs="Times New Roman"/>
        <w:noProof/>
        <w:color w:val="000000"/>
        <w:sz w:val="24"/>
        <w:szCs w:val="24"/>
      </w:rPr>
      <w:t>10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995B79" w:rsidRDefault="00995B7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95B79" w:rsidRDefault="00995B79">
    <w:pPr>
      <w:pBdr>
        <w:top w:val="nil"/>
        <w:left w:val="nil"/>
        <w:bottom w:val="nil"/>
        <w:right w:val="nil"/>
        <w:between w:val="nil"/>
      </w:pBdr>
      <w:ind w:left="1" w:hanging="3"/>
      <w:jc w:val="right"/>
      <w:rPr>
        <w:rFonts w:ascii="Times New Roman" w:eastAsia="Times New Roman" w:hAnsi="Times New Roman" w:cs="Times New Roman"/>
        <w:color w:val="000000"/>
        <w:sz w:val="28"/>
        <w:szCs w:val="28"/>
        <w:highlight w:val="yell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2B693C"/>
    <w:multiLevelType w:val="multilevel"/>
    <w:tmpl w:val="FD262EBA"/>
    <w:lvl w:ilvl="0">
      <w:start w:val="1"/>
      <w:numFmt w:val="bullet"/>
      <w:pStyle w:val="1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pStyle w:val="2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93384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B79"/>
    <w:rsid w:val="000C211C"/>
    <w:rsid w:val="000D6116"/>
    <w:rsid w:val="001059B9"/>
    <w:rsid w:val="00160B3E"/>
    <w:rsid w:val="00183B4A"/>
    <w:rsid w:val="0020610E"/>
    <w:rsid w:val="00230D7B"/>
    <w:rsid w:val="00247861"/>
    <w:rsid w:val="00315A2C"/>
    <w:rsid w:val="003556F4"/>
    <w:rsid w:val="003E5128"/>
    <w:rsid w:val="003E7CD2"/>
    <w:rsid w:val="004537E3"/>
    <w:rsid w:val="004812BA"/>
    <w:rsid w:val="004F76D1"/>
    <w:rsid w:val="005247BC"/>
    <w:rsid w:val="006A0C44"/>
    <w:rsid w:val="0070148C"/>
    <w:rsid w:val="0073755D"/>
    <w:rsid w:val="00783EBA"/>
    <w:rsid w:val="007B2CCE"/>
    <w:rsid w:val="007C63AF"/>
    <w:rsid w:val="007D58F3"/>
    <w:rsid w:val="008264E6"/>
    <w:rsid w:val="008E4434"/>
    <w:rsid w:val="009832EC"/>
    <w:rsid w:val="00984375"/>
    <w:rsid w:val="00995B79"/>
    <w:rsid w:val="009D63E9"/>
    <w:rsid w:val="00A124B7"/>
    <w:rsid w:val="00A42CC0"/>
    <w:rsid w:val="00A55E83"/>
    <w:rsid w:val="00C102B7"/>
    <w:rsid w:val="00C52E84"/>
    <w:rsid w:val="00CE5692"/>
    <w:rsid w:val="00D63FB7"/>
    <w:rsid w:val="00D96B01"/>
    <w:rsid w:val="00DD003E"/>
    <w:rsid w:val="00DD04C2"/>
    <w:rsid w:val="00DE6BA6"/>
    <w:rsid w:val="00DF187F"/>
    <w:rsid w:val="00E173D5"/>
    <w:rsid w:val="00E269ED"/>
    <w:rsid w:val="00EA41DF"/>
    <w:rsid w:val="00EE122C"/>
    <w:rsid w:val="00F351B8"/>
    <w:rsid w:val="00F647AC"/>
    <w:rsid w:val="00FD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11CEB8-02E4-45D5-8390-7B3C34FB2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ind w:leftChars="-1" w:left="-1" w:hangingChars="1"/>
      <w:textDirection w:val="btLr"/>
      <w:textAlignment w:val="top"/>
      <w:outlineLvl w:val="0"/>
    </w:pPr>
    <w:rPr>
      <w:position w:val="-1"/>
      <w:lang w:eastAsia="zh-CN"/>
    </w:rPr>
  </w:style>
  <w:style w:type="paragraph" w:styleId="1">
    <w:name w:val="heading 1"/>
    <w:basedOn w:val="20"/>
    <w:next w:val="a0"/>
    <w:pPr>
      <w:numPr>
        <w:numId w:val="1"/>
      </w:numPr>
      <w:ind w:left="-1" w:hanging="1"/>
    </w:pPr>
    <w:rPr>
      <w:rFonts w:ascii="Liberation Serif" w:hAnsi="Liberation Serif"/>
      <w:b/>
      <w:bCs/>
      <w:sz w:val="48"/>
      <w:szCs w:val="48"/>
    </w:rPr>
  </w:style>
  <w:style w:type="paragraph" w:styleId="2">
    <w:name w:val="heading 2"/>
    <w:basedOn w:val="20"/>
    <w:next w:val="a0"/>
    <w:pPr>
      <w:numPr>
        <w:ilvl w:val="1"/>
        <w:numId w:val="1"/>
      </w:numPr>
      <w:spacing w:before="200"/>
      <w:ind w:left="-1" w:hanging="1"/>
      <w:outlineLvl w:val="1"/>
    </w:pPr>
    <w:rPr>
      <w:rFonts w:ascii="Liberation Serif" w:hAnsi="Liberation Serif"/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2z0">
    <w:name w:val="WW8Num2z0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7">
    <w:name w:val="Основной шрифт абзаца7"/>
    <w:rPr>
      <w:w w:val="100"/>
      <w:position w:val="-1"/>
      <w:effect w:val="none"/>
      <w:vertAlign w:val="baseline"/>
      <w:cs w:val="0"/>
      <w:em w:val="none"/>
    </w:rPr>
  </w:style>
  <w:style w:type="character" w:customStyle="1" w:styleId="60">
    <w:name w:val="Основной шрифт абзаца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50">
    <w:name w:val="Основной шрифт абзаца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40">
    <w:name w:val="Основной шрифт абзаца4"/>
    <w:rPr>
      <w:w w:val="100"/>
      <w:position w:val="-1"/>
      <w:effect w:val="none"/>
      <w:vertAlign w:val="baseline"/>
      <w:cs w:val="0"/>
      <w:em w:val="none"/>
    </w:rPr>
  </w:style>
  <w:style w:type="character" w:customStyle="1" w:styleId="30">
    <w:name w:val="Основной шрифт абзаца3"/>
    <w:rPr>
      <w:w w:val="100"/>
      <w:position w:val="-1"/>
      <w:effect w:val="none"/>
      <w:vertAlign w:val="baseline"/>
      <w:cs w:val="0"/>
      <w:em w:val="none"/>
    </w:rPr>
  </w:style>
  <w:style w:type="character" w:customStyle="1" w:styleId="21">
    <w:name w:val="Основной шрифт абзаца2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customStyle="1" w:styleId="a5">
    <w:name w:val="Абзац списка Знак"/>
    <w:rPr>
      <w:w w:val="100"/>
      <w:position w:val="-1"/>
      <w:effect w:val="none"/>
      <w:vertAlign w:val="baseline"/>
      <w:cs w:val="0"/>
      <w:em w:val="none"/>
    </w:rPr>
  </w:style>
  <w:style w:type="character" w:customStyle="1" w:styleId="a6">
    <w:name w:val="Верхний колонтитул Знак"/>
    <w:basedOn w:val="a1"/>
    <w:rPr>
      <w:w w:val="100"/>
      <w:position w:val="-1"/>
      <w:effect w:val="none"/>
      <w:vertAlign w:val="baseline"/>
      <w:cs w:val="0"/>
      <w:em w:val="none"/>
    </w:rPr>
  </w:style>
  <w:style w:type="character" w:customStyle="1" w:styleId="a7">
    <w:name w:val="Нижний колонтитул Знак"/>
    <w:basedOn w:val="a1"/>
    <w:rPr>
      <w:w w:val="100"/>
      <w:position w:val="-1"/>
      <w:effect w:val="none"/>
      <w:vertAlign w:val="baseline"/>
      <w:cs w:val="0"/>
      <w:em w:val="none"/>
    </w:rPr>
  </w:style>
  <w:style w:type="character" w:customStyle="1" w:styleId="a8">
    <w:name w:val="Маркеры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ListLabel325">
    <w:name w:val="ListLabel 32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ListLabel326">
    <w:name w:val="ListLabel 326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27">
    <w:name w:val="ListLabel 32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ListLabel328">
    <w:name w:val="ListLabel 32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29">
    <w:name w:val="ListLabel 329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30">
    <w:name w:val="ListLabel 330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31">
    <w:name w:val="ListLabel 331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32">
    <w:name w:val="ListLabel 332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33">
    <w:name w:val="ListLabel 333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9">
    <w:name w:val="ListLabel 129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30">
    <w:name w:val="ListLabel 130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31">
    <w:name w:val="ListLabel 131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32">
    <w:name w:val="ListLabel 132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33">
    <w:name w:val="ListLabel 133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34">
    <w:name w:val="ListLabel 134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35">
    <w:name w:val="ListLabel 135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36">
    <w:name w:val="ListLabel 136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37">
    <w:name w:val="ListLabel 13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34">
    <w:name w:val="ListLabel 334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35">
    <w:name w:val="ListLabel 335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36">
    <w:name w:val="ListLabel 336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37">
    <w:name w:val="ListLabel 33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38">
    <w:name w:val="ListLabel 33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39">
    <w:name w:val="ListLabel 339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40">
    <w:name w:val="ListLabel 340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41">
    <w:name w:val="ListLabel 341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42">
    <w:name w:val="ListLabel 342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79">
    <w:name w:val="ListLabel 379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80">
    <w:name w:val="ListLabel 380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81">
    <w:name w:val="ListLabel 381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82">
    <w:name w:val="ListLabel 382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83">
    <w:name w:val="ListLabel 383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84">
    <w:name w:val="ListLabel 384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85">
    <w:name w:val="ListLabel 385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86">
    <w:name w:val="ListLabel 386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87">
    <w:name w:val="ListLabel 38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1">
    <w:name w:val="ListLabel 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2">
    <w:name w:val="ListLabel 112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3">
    <w:name w:val="ListLabel 113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4">
    <w:name w:val="ListLabel 114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5">
    <w:name w:val="ListLabel 115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6">
    <w:name w:val="ListLabel 116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7">
    <w:name w:val="ListLabel 11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8">
    <w:name w:val="ListLabel 11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9">
    <w:name w:val="ListLabel 119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0">
    <w:name w:val="ListLabel 120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1">
    <w:name w:val="ListLabel 121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2">
    <w:name w:val="ListLabel 122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3">
    <w:name w:val="ListLabel 123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4">
    <w:name w:val="ListLabel 124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5">
    <w:name w:val="ListLabel 125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6">
    <w:name w:val="ListLabel 126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7">
    <w:name w:val="ListLabel 12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8">
    <w:name w:val="ListLabel 1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a9">
    <w:name w:val="Без интервала Знак"/>
    <w:rPr>
      <w:rFonts w:ascii="Calibri" w:eastAsia="Calibri" w:hAnsi="Calibri" w:cs="Calibri"/>
      <w:w w:val="100"/>
      <w:position w:val="-1"/>
      <w:sz w:val="22"/>
      <w:szCs w:val="22"/>
      <w:effect w:val="none"/>
      <w:vertAlign w:val="baseline"/>
      <w:cs w:val="0"/>
      <w:em w:val="none"/>
      <w:lang w:eastAsia="zh-CN"/>
    </w:rPr>
  </w:style>
  <w:style w:type="character" w:styleId="aa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ab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WW8NumSt2z0">
    <w:name w:val="WW8NumSt2z0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FontStyle12">
    <w:name w:val="Font Style12"/>
    <w:rPr>
      <w:rFonts w:ascii="Times New Roman" w:hAnsi="Times New Roman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55">
    <w:name w:val="ListLabel 55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56">
    <w:name w:val="ListLabel 56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57">
    <w:name w:val="ListLabel 5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58">
    <w:name w:val="ListLabel 5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59">
    <w:name w:val="ListLabel 59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60">
    <w:name w:val="ListLabel 60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61">
    <w:name w:val="ListLabel 61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62">
    <w:name w:val="ListLabel 62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63">
    <w:name w:val="ListLabel 63"/>
    <w:rPr>
      <w:w w:val="100"/>
      <w:position w:val="-1"/>
      <w:effect w:val="none"/>
      <w:vertAlign w:val="baseline"/>
      <w:cs w:val="0"/>
      <w:em w:val="none"/>
    </w:rPr>
  </w:style>
  <w:style w:type="character" w:customStyle="1" w:styleId="ac">
    <w:name w:val="Символ нумерации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99">
    <w:name w:val="ListLabel 99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98">
    <w:name w:val="ListLabel 9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97">
    <w:name w:val="ListLabel 9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96">
    <w:name w:val="ListLabel 96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95">
    <w:name w:val="ListLabel 95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94">
    <w:name w:val="ListLabel 94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93">
    <w:name w:val="ListLabel 93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92">
    <w:name w:val="ListLabel 92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91">
    <w:name w:val="ListLabel 91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90">
    <w:name w:val="ListLabel 90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89">
    <w:name w:val="ListLabel 89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88">
    <w:name w:val="ListLabel 8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87">
    <w:name w:val="ListLabel 8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86">
    <w:name w:val="ListLabel 86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85">
    <w:name w:val="ListLabel 85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84">
    <w:name w:val="ListLabel 84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83">
    <w:name w:val="ListLabel 83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82">
    <w:name w:val="ListLabel 82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81">
    <w:name w:val="ListLabel 81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80">
    <w:name w:val="ListLabel 80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79">
    <w:name w:val="ListLabel 79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78">
    <w:name w:val="ListLabel 7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77">
    <w:name w:val="ListLabel 7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76">
    <w:name w:val="ListLabel 76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75">
    <w:name w:val="ListLabel 75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74">
    <w:name w:val="ListLabel 74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73">
    <w:name w:val="ListLabel 73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72">
    <w:name w:val="ListLabel 72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71">
    <w:name w:val="ListLabel 71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70">
    <w:name w:val="ListLabel 70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69">
    <w:name w:val="ListLabel 69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68">
    <w:name w:val="ListLabel 6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67">
    <w:name w:val="ListLabel 6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66">
    <w:name w:val="ListLabel 66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65">
    <w:name w:val="ListLabel 65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64">
    <w:name w:val="ListLabel 64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54">
    <w:name w:val="ListLabel 54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53">
    <w:name w:val="ListLabel 53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52">
    <w:name w:val="ListLabel 52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51">
    <w:name w:val="ListLabel 51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50">
    <w:name w:val="ListLabel 50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9">
    <w:name w:val="ListLabel 49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8">
    <w:name w:val="ListLabel 4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7">
    <w:name w:val="ListLabel 4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6">
    <w:name w:val="ListLabel 46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5">
    <w:name w:val="ListLabel 45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4">
    <w:name w:val="ListLabel 44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3">
    <w:name w:val="ListLabel 43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2">
    <w:name w:val="ListLabel 42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1">
    <w:name w:val="ListLabel 41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0">
    <w:name w:val="ListLabel 40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9">
    <w:name w:val="ListLabel 39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8">
    <w:name w:val="ListLabel 3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7">
    <w:name w:val="ListLabel 3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6">
    <w:name w:val="ListLabel 36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5">
    <w:name w:val="ListLabel 35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4">
    <w:name w:val="ListLabel 34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3">
    <w:name w:val="ListLabel 33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2">
    <w:name w:val="ListLabel 32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1">
    <w:name w:val="ListLabel 31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0">
    <w:name w:val="ListLabel 30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9">
    <w:name w:val="ListLabel 29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8">
    <w:name w:val="ListLabel 2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7">
    <w:name w:val="ListLabel 2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6">
    <w:name w:val="ListLabel 26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5">
    <w:name w:val="ListLabel 25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4">
    <w:name w:val="ListLabel 24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">
    <w:name w:val="ListLabel 23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2">
    <w:name w:val="ListLabel 22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1">
    <w:name w:val="ListLabel 21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">
    <w:name w:val="ListLabel 20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">
    <w:name w:val="ListLabel 19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">
    <w:name w:val="ListLabel 1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">
    <w:name w:val="ListLabel 1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">
    <w:name w:val="ListLabel 16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">
    <w:name w:val="ListLabel 15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">
    <w:name w:val="ListLabel 14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3">
    <w:name w:val="ListLabel 13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">
    <w:name w:val="ListLabel 12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">
    <w:name w:val="ListLabel 11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0">
    <w:name w:val="ListLabel 10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9">
    <w:name w:val="ListLabel 9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8">
    <w:name w:val="ListLabel 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7">
    <w:name w:val="ListLabel 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6">
    <w:name w:val="ListLabel 6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5">
    <w:name w:val="ListLabel 5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">
    <w:name w:val="ListLabel 4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">
    <w:name w:val="ListLabel 2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w w:val="100"/>
      <w:position w:val="-1"/>
      <w:effect w:val="none"/>
      <w:vertAlign w:val="baseline"/>
      <w:cs w:val="0"/>
      <w:em w:val="none"/>
    </w:rPr>
  </w:style>
  <w:style w:type="character" w:customStyle="1" w:styleId="ad">
    <w:name w:val="Тема примечания Знак"/>
    <w:rPr>
      <w:rFonts w:ascii="Times New Roman" w:eastAsia="Times New Roman" w:hAnsi="Times New Roman" w:cs="Times New Roman"/>
      <w:b/>
      <w:bCs/>
      <w:color w:val="000000"/>
      <w:w w:val="100"/>
      <w:position w:val="-1"/>
      <w:sz w:val="20"/>
      <w:szCs w:val="24"/>
      <w:effect w:val="none"/>
      <w:vertAlign w:val="baseline"/>
      <w:cs w:val="0"/>
      <w:em w:val="none"/>
    </w:rPr>
  </w:style>
  <w:style w:type="character" w:customStyle="1" w:styleId="ae">
    <w:name w:val="Текст примечания Знак"/>
    <w:rPr>
      <w:rFonts w:ascii="Times New Roman" w:eastAsia="Times New Roman" w:hAnsi="Times New Roman" w:cs="Times New Roman"/>
      <w:color w:val="000000"/>
      <w:w w:val="100"/>
      <w:position w:val="-1"/>
      <w:sz w:val="20"/>
      <w:szCs w:val="24"/>
      <w:effect w:val="none"/>
      <w:vertAlign w:val="baseline"/>
      <w:cs w:val="0"/>
      <w:em w:val="none"/>
    </w:rPr>
  </w:style>
  <w:style w:type="character" w:styleId="af">
    <w:name w:val="annotation reference"/>
    <w:rPr>
      <w:rFonts w:ascii="Times New Roman" w:eastAsia="Times New Roman" w:hAnsi="Times New Roman" w:cs="Times New Roman"/>
      <w:color w:val="000000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f0">
    <w:name w:val="Основной текст с отступом Знак"/>
    <w:rPr>
      <w:rFonts w:ascii="Times New Roman" w:eastAsia="Times New Roman" w:hAnsi="Times New Roman" w:cs="Times New Roman"/>
      <w:color w:val="000000"/>
      <w:w w:val="100"/>
      <w:position w:val="-1"/>
      <w:szCs w:val="24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11">
    <w:name w:val="Гиперссылка1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22">
    <w:name w:val="Заголовок 2 Знак"/>
    <w:rPr>
      <w:rFonts w:ascii="Arial" w:eastAsia="Times New Roman" w:hAnsi="Arial" w:cs="Times New Roman"/>
      <w:b/>
      <w:i/>
      <w:color w:val="000000"/>
      <w:w w:val="100"/>
      <w:position w:val="-1"/>
      <w:sz w:val="28"/>
      <w:szCs w:val="24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6">
    <w:name w:val="WW8Num1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41">
    <w:name w:val="Заголовок 4 Знак"/>
    <w:rPr>
      <w:rFonts w:ascii="XO Thames" w:hAnsi="XO Thames" w:cs="XO Thames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af1">
    <w:name w:val="Заголовок Знак"/>
    <w:rPr>
      <w:rFonts w:ascii="Arial" w:eastAsia="Times New Roman" w:hAnsi="Arial" w:cs="Times New Roman"/>
      <w:b/>
      <w:color w:val="000000"/>
      <w:w w:val="100"/>
      <w:position w:val="-1"/>
      <w:sz w:val="36"/>
      <w:szCs w:val="24"/>
      <w:effect w:val="none"/>
      <w:vertAlign w:val="baseline"/>
      <w:cs w:val="0"/>
      <w:em w:val="none"/>
    </w:rPr>
  </w:style>
  <w:style w:type="character" w:customStyle="1" w:styleId="af2">
    <w:name w:val="Маркеры списка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af3">
    <w:name w:val="Подзаголовок Знак"/>
    <w:rPr>
      <w:rFonts w:ascii="Arial" w:eastAsia="Times New Roman" w:hAnsi="Arial" w:cs="Times New Roman"/>
      <w:i/>
      <w:color w:val="000000"/>
      <w:w w:val="100"/>
      <w:position w:val="-1"/>
      <w:sz w:val="28"/>
      <w:szCs w:val="24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5">
    <w:name w:val="WW8Num1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4">
    <w:name w:val="WW8Num1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51">
    <w:name w:val="Оглавление 5 Знак"/>
    <w:rPr>
      <w:rFonts w:ascii="XO Thames" w:hAnsi="XO Thames" w:cs="XO Thames"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12">
    <w:name w:val="Указатель1"/>
    <w:rPr>
      <w:rFonts w:ascii="Times New Roman" w:eastAsia="Times New Roman" w:hAnsi="Times New Roman" w:cs="Times New Roman"/>
      <w:color w:val="000000"/>
      <w:w w:val="100"/>
      <w:position w:val="-1"/>
      <w:szCs w:val="24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8">
    <w:name w:val="Оглавление 8 Знак"/>
    <w:rPr>
      <w:rFonts w:ascii="XO Thames" w:hAnsi="XO Thames" w:cs="XO Thames"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23">
    <w:name w:val="Абзац списка2"/>
    <w:rPr>
      <w:rFonts w:ascii="Calibri" w:eastAsia="Times New Roman" w:hAnsi="Calibri" w:cs="Times New Roman"/>
      <w:color w:val="000000"/>
      <w:w w:val="100"/>
      <w:position w:val="-1"/>
      <w:sz w:val="22"/>
      <w:szCs w:val="24"/>
      <w:effect w:val="none"/>
      <w:vertAlign w:val="baseline"/>
      <w:cs w:val="0"/>
      <w:em w:val="none"/>
    </w:rPr>
  </w:style>
  <w:style w:type="character" w:customStyle="1" w:styleId="9">
    <w:name w:val="Оглавление 9 Знак"/>
    <w:rPr>
      <w:rFonts w:ascii="XO Thames" w:hAnsi="XO Thames" w:cs="XO Thames"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MainIndent">
    <w:name w:val="Main Indent"/>
    <w:rPr>
      <w:rFonts w:ascii="JournalSansCTT" w:eastAsia="Times New Roman" w:hAnsi="JournalSansCTT" w:cs="Times New Roman"/>
      <w:color w:val="000000"/>
      <w:w w:val="100"/>
      <w:position w:val="-1"/>
      <w:sz w:val="18"/>
      <w:szCs w:val="24"/>
      <w:effect w:val="none"/>
      <w:vertAlign w:val="baseline"/>
      <w:cs w:val="0"/>
      <w:em w:val="none"/>
    </w:rPr>
  </w:style>
  <w:style w:type="character" w:customStyle="1" w:styleId="af4">
    <w:name w:val="Основной текст Знак"/>
    <w:rPr>
      <w:rFonts w:ascii="Times New Roman" w:eastAsia="Times New Roman" w:hAnsi="Times New Roman" w:cs="Times New Roman"/>
      <w:color w:val="000000"/>
      <w:w w:val="100"/>
      <w:position w:val="-1"/>
      <w:szCs w:val="24"/>
      <w:effect w:val="none"/>
      <w:vertAlign w:val="baseline"/>
      <w:cs w:val="0"/>
      <w:em w:val="none"/>
    </w:rPr>
  </w:style>
  <w:style w:type="character" w:customStyle="1" w:styleId="WW8Num16z4">
    <w:name w:val="WW8Num1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erandFooter">
    <w:name w:val="Header and Footer"/>
    <w:rPr>
      <w:rFonts w:ascii="XO Thames" w:hAnsi="XO Thames" w:cs="XO Thame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af5">
    <w:name w:val="Название объекта Знак"/>
    <w:rPr>
      <w:rFonts w:ascii="Times New Roman" w:eastAsia="Times New Roman" w:hAnsi="Times New Roman" w:cs="Times New Roman"/>
      <w:i/>
      <w:color w:val="000000"/>
      <w:w w:val="100"/>
      <w:position w:val="-1"/>
      <w:szCs w:val="24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13">
    <w:name w:val="Оглавление 1 Знак"/>
    <w:rPr>
      <w:rFonts w:ascii="XO Thames" w:hAnsi="XO Thames" w:cs="XO Thames"/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Footnote">
    <w:name w:val="Footnote"/>
    <w:rPr>
      <w:rFonts w:ascii="XO Thames" w:hAnsi="XO Thames" w:cs="XO Thames"/>
      <w:w w:val="100"/>
      <w:position w:val="-1"/>
      <w:effect w:val="none"/>
      <w:vertAlign w:val="baseline"/>
      <w:cs w:val="0"/>
      <w:em w:val="none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14">
    <w:name w:val="Заголовок 1 Знак"/>
    <w:rPr>
      <w:rFonts w:ascii="Times New Roman" w:eastAsia="Times New Roman" w:hAnsi="Times New Roman" w:cs="Times New Roman"/>
      <w:b/>
      <w:color w:val="000000"/>
      <w:w w:val="100"/>
      <w:position w:val="-1"/>
      <w:sz w:val="48"/>
      <w:szCs w:val="24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52">
    <w:name w:val="Заголовок 5 Знак"/>
    <w:rPr>
      <w:rFonts w:ascii="XO Thames" w:hAnsi="XO Thames" w:cs="XO Thames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15">
    <w:name w:val="Заголовок1"/>
    <w:rPr>
      <w:rFonts w:ascii="Arial" w:eastAsia="Times New Roman" w:hAnsi="Arial" w:cs="Times New Roman"/>
      <w:color w:val="000000"/>
      <w:w w:val="100"/>
      <w:position w:val="-1"/>
      <w:sz w:val="28"/>
      <w:szCs w:val="24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">
    <w:name w:val="WW-Базовый"/>
    <w:rPr>
      <w:rFonts w:ascii="Calibri" w:hAnsi="Calibri" w:cs="Calibri"/>
      <w:color w:val="00000A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31">
    <w:name w:val="Оглавление 3 Знак"/>
    <w:rPr>
      <w:rFonts w:ascii="XO Thames" w:hAnsi="XO Thames" w:cs="XO Thames"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WW8Num15z5">
    <w:name w:val="WW8Num1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7">
    <w:name w:val="WW8Num1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af6">
    <w:name w:val="Обычный (веб) Знак"/>
    <w:rPr>
      <w:rFonts w:ascii="Times New Roman" w:eastAsia="Times New Roman" w:hAnsi="Times New Roman" w:cs="Times New Roman"/>
      <w:color w:val="000000"/>
      <w:w w:val="100"/>
      <w:position w:val="-1"/>
      <w:szCs w:val="24"/>
      <w:effect w:val="none"/>
      <w:vertAlign w:val="baseline"/>
      <w:cs w:val="0"/>
      <w:em w:val="none"/>
    </w:rPr>
  </w:style>
  <w:style w:type="character" w:customStyle="1" w:styleId="WW8Num15z1">
    <w:name w:val="WW8Num15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16">
    <w:name w:val="Абзац списка1"/>
    <w:rPr>
      <w:rFonts w:ascii="Calibri" w:eastAsia="Times New Roman" w:hAnsi="Calibri" w:cs="Times New Roman"/>
      <w:color w:val="000000"/>
      <w:w w:val="100"/>
      <w:position w:val="-1"/>
      <w:sz w:val="22"/>
      <w:szCs w:val="24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17">
    <w:name w:val="1"/>
    <w:rPr>
      <w:rFonts w:ascii="Arial" w:eastAsia="Times New Roman" w:hAnsi="Arial" w:cs="Times New Roman"/>
      <w:color w:val="000000"/>
      <w:w w:val="100"/>
      <w:position w:val="-1"/>
      <w:sz w:val="28"/>
      <w:szCs w:val="24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ConsNormal">
    <w:name w:val="ConsNormal"/>
    <w:rPr>
      <w:rFonts w:ascii="Arial" w:hAnsi="Arial" w:cs="Aria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6z8">
    <w:name w:val="WW8Num1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af7">
    <w:name w:val="Заголовок таблицы"/>
    <w:rPr>
      <w:rFonts w:ascii="Times New Roman" w:eastAsia="Times New Roman" w:hAnsi="Times New Roman" w:cs="Times New Roman"/>
      <w:b/>
      <w:color w:val="000000"/>
      <w:w w:val="100"/>
      <w:position w:val="-1"/>
      <w:szCs w:val="24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af8">
    <w:name w:val="Текст выноски Знак"/>
    <w:rPr>
      <w:rFonts w:ascii="Segoe UI" w:eastAsia="Times New Roman" w:hAnsi="Segoe UI" w:cs="Times New Roman"/>
      <w:color w:val="000000"/>
      <w:w w:val="100"/>
      <w:position w:val="-1"/>
      <w:sz w:val="18"/>
      <w:szCs w:val="24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af9">
    <w:name w:val="Список Знак"/>
    <w:rPr>
      <w:rFonts w:ascii="Times New Roman" w:eastAsia="Times New Roman" w:hAnsi="Times New Roman" w:cs="Times New Roman"/>
      <w:color w:val="000000"/>
      <w:w w:val="100"/>
      <w:position w:val="-1"/>
      <w:szCs w:val="24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32">
    <w:name w:val="Заголовок 3 Знак"/>
    <w:rPr>
      <w:rFonts w:ascii="Arial" w:eastAsia="Times New Roman" w:hAnsi="Arial" w:cs="Times New Roman"/>
      <w:b/>
      <w:color w:val="000000"/>
      <w:w w:val="100"/>
      <w:position w:val="-1"/>
      <w:sz w:val="28"/>
      <w:szCs w:val="24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8">
    <w:name w:val="WW8Num1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18">
    <w:name w:val="Цитата1"/>
    <w:rPr>
      <w:rFonts w:ascii="Times New Roman" w:eastAsia="Times New Roman" w:hAnsi="Times New Roman" w:cs="Times New Roman"/>
      <w:color w:val="000000"/>
      <w:w w:val="100"/>
      <w:position w:val="-1"/>
      <w:szCs w:val="24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70">
    <w:name w:val="Оглавление 7 Знак"/>
    <w:rPr>
      <w:rFonts w:ascii="XO Thames" w:hAnsi="XO Thames" w:cs="XO Thames"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61">
    <w:name w:val="Оглавление 6 Знак"/>
    <w:rPr>
      <w:rFonts w:ascii="XO Thames" w:hAnsi="XO Thames" w:cs="XO Thames"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afa">
    <w:name w:val="Содержимое таблицы"/>
    <w:rPr>
      <w:rFonts w:ascii="Times New Roman" w:eastAsia="Times New Roman" w:hAnsi="Times New Roman" w:cs="Times New Roman"/>
      <w:color w:val="000000"/>
      <w:w w:val="100"/>
      <w:position w:val="-1"/>
      <w:szCs w:val="24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42">
    <w:name w:val="Оглавление 4 Знак"/>
    <w:rPr>
      <w:rFonts w:ascii="XO Thames" w:hAnsi="XO Thames" w:cs="XO Thames"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24">
    <w:name w:val="Оглавление 2 Знак"/>
    <w:rPr>
      <w:rFonts w:ascii="XO Thames" w:hAnsi="XO Thames" w:cs="XO Thames"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19">
    <w:name w:val="Обычный1"/>
    <w:rPr>
      <w:rFonts w:ascii="Times New Roman" w:hAnsi="Times New Roman" w:cs="Times New Roman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88">
    <w:name w:val="ListLabel 38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89">
    <w:name w:val="ListLabel 389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90">
    <w:name w:val="ListLabel 390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91">
    <w:name w:val="ListLabel 391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92">
    <w:name w:val="ListLabel 392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93">
    <w:name w:val="ListLabel 393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94">
    <w:name w:val="ListLabel 394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95">
    <w:name w:val="ListLabel 395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96">
    <w:name w:val="ListLabel 396"/>
    <w:rPr>
      <w:w w:val="100"/>
      <w:position w:val="-1"/>
      <w:effect w:val="none"/>
      <w:vertAlign w:val="baseline"/>
      <w:cs w:val="0"/>
      <w:em w:val="none"/>
    </w:rPr>
  </w:style>
  <w:style w:type="paragraph" w:customStyle="1" w:styleId="80">
    <w:name w:val="Заголовок8"/>
    <w:basedOn w:val="a"/>
    <w:next w:val="a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0">
    <w:name w:val="Body Text"/>
    <w:basedOn w:val="a"/>
    <w:pPr>
      <w:spacing w:after="140"/>
    </w:pPr>
  </w:style>
  <w:style w:type="paragraph" w:styleId="afb">
    <w:name w:val="List"/>
    <w:basedOn w:val="a0"/>
    <w:rPr>
      <w:rFonts w:ascii="PT Astra Serif" w:hAnsi="PT Astra Serif" w:cs="Noto Sans Devanagari"/>
    </w:rPr>
  </w:style>
  <w:style w:type="paragraph" w:styleId="afc">
    <w:name w:val="caption"/>
    <w:basedOn w:val="a"/>
    <w:pPr>
      <w:spacing w:before="120" w:after="120"/>
    </w:pPr>
    <w:rPr>
      <w:i/>
    </w:rPr>
  </w:style>
  <w:style w:type="paragraph" w:customStyle="1" w:styleId="81">
    <w:name w:val="Указатель8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20">
    <w:name w:val="Заголовок2"/>
    <w:basedOn w:val="a"/>
    <w:next w:val="a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71">
    <w:name w:val="Заголовок7"/>
    <w:basedOn w:val="a"/>
    <w:next w:val="a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72">
    <w:name w:val="Название объекта7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73">
    <w:name w:val="Указатель7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62">
    <w:name w:val="Заголовок6"/>
    <w:basedOn w:val="a"/>
    <w:next w:val="a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63">
    <w:name w:val="Название объекта6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64">
    <w:name w:val="Указатель6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53">
    <w:name w:val="Заголовок5"/>
    <w:basedOn w:val="a"/>
    <w:next w:val="a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54">
    <w:name w:val="Название объекта5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55">
    <w:name w:val="Указатель5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43">
    <w:name w:val="Заголовок4"/>
    <w:basedOn w:val="a"/>
    <w:next w:val="a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44">
    <w:name w:val="Название объекта4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45">
    <w:name w:val="Указатель4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33">
    <w:name w:val="Заголовок3"/>
    <w:basedOn w:val="a"/>
    <w:next w:val="a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34">
    <w:name w:val="Название объекта3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35">
    <w:name w:val="Указатель3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25">
    <w:name w:val="Название объекта2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26">
    <w:name w:val="Указатель2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1a">
    <w:name w:val="Заголовок1"/>
    <w:basedOn w:val="a"/>
    <w:next w:val="a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b">
    <w:name w:val="Название объекта1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c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styleId="afd">
    <w:name w:val="List Paragraph"/>
    <w:basedOn w:val="a"/>
    <w:pPr>
      <w:suppressAutoHyphens/>
      <w:ind w:left="720" w:firstLine="0"/>
      <w:contextualSpacing/>
    </w:pPr>
  </w:style>
  <w:style w:type="paragraph" w:styleId="afe">
    <w:name w:val="Normal (Web)"/>
    <w:basedOn w:val="a"/>
    <w:pPr>
      <w:spacing w:after="280" w:line="240" w:lineRule="auto"/>
    </w:pPr>
    <w:rPr>
      <w:rFonts w:ascii="Verdana" w:eastAsia="Times New Roman" w:hAnsi="Verdana" w:cs="Times New Roman"/>
      <w:sz w:val="18"/>
      <w:szCs w:val="18"/>
    </w:rPr>
  </w:style>
  <w:style w:type="paragraph" w:customStyle="1" w:styleId="aff">
    <w:name w:val="Колонтитул"/>
    <w:basedOn w:val="a"/>
  </w:style>
  <w:style w:type="paragraph" w:styleId="aff0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f1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f2">
    <w:name w:val="Содержимое таблицы"/>
    <w:basedOn w:val="a"/>
    <w:pPr>
      <w:widowControl w:val="0"/>
      <w:suppressLineNumbers/>
    </w:pPr>
  </w:style>
  <w:style w:type="paragraph" w:customStyle="1" w:styleId="1d">
    <w:name w:val="Обычный1"/>
    <w:pPr>
      <w:tabs>
        <w:tab w:val="left" w:pos="709"/>
      </w:tabs>
      <w:spacing w:line="200" w:lineRule="atLeast"/>
      <w:ind w:leftChars="-1" w:left="-1" w:hangingChars="1"/>
      <w:textDirection w:val="btLr"/>
      <w:textAlignment w:val="top"/>
      <w:outlineLvl w:val="0"/>
    </w:pPr>
    <w:rPr>
      <w:color w:val="00000A"/>
      <w:position w:val="-1"/>
      <w:sz w:val="24"/>
      <w:szCs w:val="24"/>
      <w:lang w:eastAsia="zh-CN"/>
    </w:rPr>
  </w:style>
  <w:style w:type="paragraph" w:customStyle="1" w:styleId="aff3">
    <w:name w:val="Заголовок таблицы"/>
    <w:basedOn w:val="aff2"/>
    <w:pPr>
      <w:jc w:val="center"/>
    </w:pPr>
    <w:rPr>
      <w:b/>
      <w:bCs/>
    </w:rPr>
  </w:style>
  <w:style w:type="paragraph" w:styleId="aff4">
    <w:name w:val="No Spacing"/>
    <w:pPr>
      <w:spacing w:line="1" w:lineRule="atLeast"/>
      <w:ind w:leftChars="-1" w:left="-1" w:hangingChars="1"/>
      <w:jc w:val="both"/>
      <w:textDirection w:val="btLr"/>
      <w:textAlignment w:val="top"/>
      <w:outlineLvl w:val="0"/>
    </w:pPr>
    <w:rPr>
      <w:position w:val="-1"/>
      <w:sz w:val="24"/>
      <w:szCs w:val="24"/>
      <w:lang w:eastAsia="zh-CN" w:bidi="hi-IN"/>
    </w:rPr>
  </w:style>
  <w:style w:type="paragraph" w:customStyle="1" w:styleId="Style8">
    <w:name w:val="Style8"/>
    <w:basedOn w:val="a"/>
    <w:pPr>
      <w:widowControl w:val="0"/>
      <w:autoSpaceDE w:val="0"/>
      <w:spacing w:line="276" w:lineRule="atLeast"/>
      <w:jc w:val="both"/>
    </w:pPr>
  </w:style>
  <w:style w:type="paragraph" w:styleId="aff5">
    <w:name w:val="annotation subject"/>
    <w:pPr>
      <w:widowControl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b/>
      <w:bCs/>
      <w:position w:val="-1"/>
      <w:szCs w:val="24"/>
      <w:lang w:eastAsia="zh-CN" w:bidi="hi-IN"/>
    </w:rPr>
  </w:style>
  <w:style w:type="paragraph" w:styleId="aff6">
    <w:name w:val="annotation text"/>
    <w:basedOn w:val="a"/>
    <w:rPr>
      <w:sz w:val="20"/>
    </w:rPr>
  </w:style>
  <w:style w:type="paragraph" w:customStyle="1" w:styleId="TableParagraph">
    <w:name w:val="Table Paragraph"/>
    <w:basedOn w:val="a"/>
    <w:rPr>
      <w:rFonts w:ascii="Cambria" w:eastAsia="Cambria" w:hAnsi="Cambria" w:cs="Cambria"/>
    </w:rPr>
  </w:style>
  <w:style w:type="paragraph" w:customStyle="1" w:styleId="WW8Num10z70">
    <w:name w:val="WW8Num10z7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0z60">
    <w:name w:val="WW8Num10z6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2z80">
    <w:name w:val="WW8Num2z8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6z50">
    <w:name w:val="WW8Num6z5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2z40">
    <w:name w:val="WW8Num2z4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27">
    <w:name w:val="Основной шрифт абзаца2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8z70">
    <w:name w:val="WW8Num8z7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9z50">
    <w:name w:val="WW8Num9z5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8z80">
    <w:name w:val="WW8Num8z8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8z10">
    <w:name w:val="WW8Num8z1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OpenSymbol" w:eastAsia="Tahoma" w:hAnsi="OpenSymbol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4z60">
    <w:name w:val="WW8Num14z6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4z50">
    <w:name w:val="WW8Num4z5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3z30">
    <w:name w:val="WW8Num3z3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5z80">
    <w:name w:val="WW8Num15z8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2z30">
    <w:name w:val="WW8Num2z3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aff7">
    <w:name w:val="Маркеры списка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OpenSymbol" w:eastAsia="Tahoma" w:hAnsi="OpenSymbol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2z60">
    <w:name w:val="WW8Num12z6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9z60">
    <w:name w:val="WW8Num9z6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z70">
    <w:name w:val="WW8Num1z7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2z50">
    <w:name w:val="WW8Num2z5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7z20">
    <w:name w:val="WW8Num7z2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2z10">
    <w:name w:val="WW8Num12z1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OpenSymbol" w:eastAsia="Tahoma" w:hAnsi="OpenSymbol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2z20">
    <w:name w:val="WW8Num2z2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2z70">
    <w:name w:val="WW8Num12z7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3z50">
    <w:name w:val="WW8Num3z5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9z00">
    <w:name w:val="WW8Num9z0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3z10">
    <w:name w:val="WW8Num13z1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OpenSymbol" w:eastAsia="Tahoma" w:hAnsi="OpenSymbol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6z10">
    <w:name w:val="WW8Num16z1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OpenSymbol" w:eastAsia="Tahoma" w:hAnsi="OpenSymbol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6z30">
    <w:name w:val="WW8Num6z3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4z50">
    <w:name w:val="WW8Num14z5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5z80">
    <w:name w:val="WW8Num5z8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2z70">
    <w:name w:val="WW8Num2z7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4z40">
    <w:name w:val="WW8Num14z4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7z30">
    <w:name w:val="WW8Num7z3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4z00">
    <w:name w:val="WW8Num4z0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9z80">
    <w:name w:val="WW8Num9z8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4z30">
    <w:name w:val="WW8Num4z3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7z00">
    <w:name w:val="WW8Num7z0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9z40">
    <w:name w:val="WW8Num9z4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1z20">
    <w:name w:val="WW8Num11z2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3z40">
    <w:name w:val="WW8Num3z4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7z40">
    <w:name w:val="WW8Num7z4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6z20">
    <w:name w:val="WW8Num6z2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8z50">
    <w:name w:val="WW8Num8z5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8z40">
    <w:name w:val="WW8Num8z4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3z10">
    <w:name w:val="WW8Num3z1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highlight w:val="white"/>
      <w:lang w:eastAsia="zh-CN" w:bidi="hi-IN"/>
    </w:rPr>
  </w:style>
  <w:style w:type="paragraph" w:customStyle="1" w:styleId="WW8Num14z20">
    <w:name w:val="WW8Num14z2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5z40">
    <w:name w:val="WW8Num5z4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3z00">
    <w:name w:val="WW8Num3z0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4z70">
    <w:name w:val="WW8Num4z7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5z40">
    <w:name w:val="WW8Num15z4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9z20">
    <w:name w:val="WW8Num9z2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6z70">
    <w:name w:val="WW8Num16z7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28">
    <w:name w:val="Абзац списка2"/>
    <w:basedOn w:val="a"/>
    <w:pPr>
      <w:spacing w:after="160" w:line="264" w:lineRule="atLeast"/>
      <w:ind w:left="720" w:firstLine="0"/>
      <w:contextualSpacing/>
    </w:pPr>
  </w:style>
  <w:style w:type="paragraph" w:customStyle="1" w:styleId="WW8Num6z80">
    <w:name w:val="WW8Num6z8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MainIndent0">
    <w:name w:val="Main Indent"/>
    <w:basedOn w:val="a"/>
    <w:pPr>
      <w:spacing w:line="200" w:lineRule="atLeast"/>
      <w:jc w:val="both"/>
    </w:pPr>
    <w:rPr>
      <w:rFonts w:ascii="JournalSansCTT" w:hAnsi="JournalSansCTT" w:cs="JournalSansCTT"/>
      <w:sz w:val="18"/>
    </w:rPr>
  </w:style>
  <w:style w:type="paragraph" w:customStyle="1" w:styleId="WW8Num16z40">
    <w:name w:val="WW8Num16z4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6z70">
    <w:name w:val="WW8Num6z7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7z50">
    <w:name w:val="WW8Num7z5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1z10">
    <w:name w:val="WW8Num11z1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OpenSymbol" w:eastAsia="Tahoma" w:hAnsi="OpenSymbol" w:cs="Noto Sans Devanagari"/>
      <w:kern w:val="2"/>
      <w:position w:val="-1"/>
      <w:sz w:val="24"/>
      <w:szCs w:val="24"/>
      <w:lang w:eastAsia="zh-CN" w:bidi="hi-IN"/>
    </w:rPr>
  </w:style>
  <w:style w:type="paragraph" w:customStyle="1" w:styleId="Footnote0">
    <w:name w:val="Footnote"/>
    <w:pPr>
      <w:spacing w:after="160" w:line="264" w:lineRule="auto"/>
      <w:ind w:leftChars="-1" w:left="-1" w:hangingChars="1"/>
      <w:jc w:val="both"/>
      <w:textDirection w:val="btLr"/>
      <w:textAlignment w:val="top"/>
      <w:outlineLvl w:val="0"/>
    </w:pPr>
    <w:rPr>
      <w:rFonts w:ascii="XO Thames" w:eastAsia="Tahoma" w:hAnsi="XO Thames" w:cs="Noto Sans Devanagari"/>
      <w:kern w:val="2"/>
      <w:position w:val="-1"/>
      <w:sz w:val="24"/>
      <w:szCs w:val="24"/>
      <w:lang w:eastAsia="zh-CN" w:bidi="hi-IN"/>
    </w:rPr>
  </w:style>
  <w:style w:type="paragraph" w:customStyle="1" w:styleId="1e">
    <w:name w:val="Гиперссылка1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color w:val="000080"/>
      <w:kern w:val="2"/>
      <w:position w:val="-1"/>
      <w:sz w:val="24"/>
      <w:szCs w:val="24"/>
      <w:u w:val="single"/>
      <w:lang w:eastAsia="zh-CN" w:bidi="hi-IN"/>
    </w:rPr>
  </w:style>
  <w:style w:type="paragraph" w:customStyle="1" w:styleId="WW8Num1z00">
    <w:name w:val="WW8Num1z0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5z30">
    <w:name w:val="WW8Num15z3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5z50">
    <w:name w:val="WW8Num5z5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1z50">
    <w:name w:val="WW8Num11z5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7z00">
    <w:name w:val="WW8Num17z0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Symbol" w:eastAsia="Tahoma" w:hAnsi="Symbol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2z00">
    <w:name w:val="WW8Num2z0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5z60">
    <w:name w:val="WW8Num15z6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6z60">
    <w:name w:val="WW8Num16z6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3z70">
    <w:name w:val="WW8Num3z7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5z20">
    <w:name w:val="WW8Num15z2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6z30">
    <w:name w:val="WW8Num16z3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8z00">
    <w:name w:val="WW8Num18z0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Symbol" w:eastAsia="Tahoma" w:hAnsi="Symbol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2z20">
    <w:name w:val="WW8Num12z2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0z00">
    <w:name w:val="WW8Num10z0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-0">
    <w:name w:val="WW-Базовый"/>
    <w:pPr>
      <w:tabs>
        <w:tab w:val="left" w:pos="708"/>
      </w:tabs>
      <w:ind w:leftChars="-1" w:left="-1" w:hangingChars="1"/>
      <w:textDirection w:val="btLr"/>
      <w:textAlignment w:val="top"/>
      <w:outlineLvl w:val="0"/>
    </w:pPr>
    <w:rPr>
      <w:rFonts w:eastAsia="Tahoma" w:cs="Noto Sans Devanagari"/>
      <w:color w:val="00000A"/>
      <w:kern w:val="2"/>
      <w:position w:val="-1"/>
      <w:sz w:val="24"/>
      <w:szCs w:val="24"/>
      <w:lang w:eastAsia="zh-CN" w:bidi="hi-IN"/>
    </w:rPr>
  </w:style>
  <w:style w:type="paragraph" w:customStyle="1" w:styleId="WW8Num14z00">
    <w:name w:val="WW8Num14z0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Symbol" w:eastAsia="Tahoma" w:hAnsi="Symbol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8z20">
    <w:name w:val="WW8Num8z2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1z60">
    <w:name w:val="WW8Num11z6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0z10">
    <w:name w:val="WW8Num10z1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OpenSymbol" w:eastAsia="Tahoma" w:hAnsi="OpenSymbol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6z40">
    <w:name w:val="WW8Num6z4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4z20">
    <w:name w:val="WW8Num4z2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z40">
    <w:name w:val="WW8Num1z4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5z50">
    <w:name w:val="WW8Num15z5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1z40">
    <w:name w:val="WW8Num11z4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9z00">
    <w:name w:val="WW8Num19z0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Symbol" w:eastAsia="Tahoma" w:hAnsi="Symbol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6z20">
    <w:name w:val="WW8Num16z2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3z80">
    <w:name w:val="WW8Num3z8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6z00">
    <w:name w:val="WW8Num16z0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Symbol" w:eastAsia="Tahoma" w:hAnsi="Symbol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5z00">
    <w:name w:val="WW8Num5z0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2z50">
    <w:name w:val="WW8Num12z5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4z60">
    <w:name w:val="WW8Num4z6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2z60">
    <w:name w:val="WW8Num2z6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4z70">
    <w:name w:val="WW8Num14z7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6z00">
    <w:name w:val="WW8Num6z0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9z30">
    <w:name w:val="WW8Num9z3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5z10">
    <w:name w:val="WW8Num15z1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OpenSymbol" w:eastAsia="Tahoma" w:hAnsi="OpenSymbol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4z30">
    <w:name w:val="WW8Num14z3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2z80">
    <w:name w:val="WW8Num12z8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1f">
    <w:name w:val="Абзац списка1"/>
    <w:basedOn w:val="a"/>
    <w:pPr>
      <w:spacing w:after="160" w:line="264" w:lineRule="atLeast"/>
      <w:ind w:left="720" w:firstLine="0"/>
      <w:contextualSpacing/>
    </w:pPr>
  </w:style>
  <w:style w:type="paragraph" w:customStyle="1" w:styleId="WW8Num12z00">
    <w:name w:val="WW8Num12z0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Symbol" w:eastAsia="Tahoma" w:hAnsi="Symbol" w:cs="Noto Sans Devanagari"/>
      <w:kern w:val="2"/>
      <w:position w:val="-1"/>
      <w:sz w:val="24"/>
      <w:szCs w:val="24"/>
      <w:lang w:eastAsia="zh-CN" w:bidi="hi-IN"/>
    </w:rPr>
  </w:style>
  <w:style w:type="paragraph" w:customStyle="1" w:styleId="1f0">
    <w:name w:val="1"/>
    <w:basedOn w:val="a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WW8Num1z50">
    <w:name w:val="WW8Num1z5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2z10">
    <w:name w:val="WW8Num2z1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1z30">
    <w:name w:val="WW8Num11z3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7z80">
    <w:name w:val="WW8Num7z8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6z60">
    <w:name w:val="WW8Num6z6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7z70">
    <w:name w:val="WW8Num7z7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5z30">
    <w:name w:val="WW8Num5z3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9z10">
    <w:name w:val="WW8Num9z1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OpenSymbol" w:eastAsia="Tahoma" w:hAnsi="OpenSymbol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2z30">
    <w:name w:val="WW8Num12z3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7z60">
    <w:name w:val="WW8Num7z6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ConsNormal0">
    <w:name w:val="ConsNormal"/>
    <w:pPr>
      <w:spacing w:line="1" w:lineRule="atLeast"/>
      <w:ind w:leftChars="-1" w:left="-1" w:right="19772" w:hangingChars="1"/>
      <w:textDirection w:val="btLr"/>
      <w:textAlignment w:val="top"/>
      <w:outlineLvl w:val="0"/>
    </w:pPr>
    <w:rPr>
      <w:rFonts w:ascii="Arial" w:eastAsia="Tahoma" w:hAnsi="Arial" w:cs="Noto Sans Devanagari"/>
      <w:kern w:val="2"/>
      <w:position w:val="-1"/>
      <w:szCs w:val="24"/>
      <w:lang w:eastAsia="zh-CN" w:bidi="hi-IN"/>
    </w:rPr>
  </w:style>
  <w:style w:type="paragraph" w:customStyle="1" w:styleId="WW8Num16z80">
    <w:name w:val="WW8Num16z8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0z20">
    <w:name w:val="WW8Num10z2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1z00">
    <w:name w:val="WW8Num11z0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Symbol" w:eastAsia="Tahoma" w:hAnsi="Symbol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0z30">
    <w:name w:val="WW8Num10z3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z60">
    <w:name w:val="WW8Num1z6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0z40">
    <w:name w:val="WW8Num10z4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9z70">
    <w:name w:val="WW8Num9z7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styleId="aff8">
    <w:name w:val="Balloon Text"/>
    <w:basedOn w:val="a"/>
    <w:rPr>
      <w:rFonts w:ascii="Segoe UI" w:hAnsi="Segoe UI" w:cs="Segoe UI"/>
      <w:sz w:val="18"/>
    </w:rPr>
  </w:style>
  <w:style w:type="paragraph" w:customStyle="1" w:styleId="WW8Num11z70">
    <w:name w:val="WW8Num11z7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4z10">
    <w:name w:val="WW8Num14z1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OpenSymbol" w:eastAsia="Tahoma" w:hAnsi="OpenSymbol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7z10">
    <w:name w:val="WW8Num7z1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OpenSymbol" w:eastAsia="Tahoma" w:hAnsi="OpenSymbol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0z50">
    <w:name w:val="WW8Num10z5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5z70">
    <w:name w:val="WW8Num15z7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z30">
    <w:name w:val="WW8Num1z3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8z60">
    <w:name w:val="WW8Num8z6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8z00">
    <w:name w:val="WW8Num8z0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z80">
    <w:name w:val="WW8Num1z8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3z00">
    <w:name w:val="WW8Num13z0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Symbol" w:eastAsia="Tahoma" w:hAnsi="Symbol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4z10">
    <w:name w:val="WW8Num4z1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8"/>
      <w:szCs w:val="24"/>
      <w:lang w:eastAsia="zh-CN" w:bidi="hi-IN"/>
    </w:rPr>
  </w:style>
  <w:style w:type="paragraph" w:customStyle="1" w:styleId="WW8Num12z40">
    <w:name w:val="WW8Num12z4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8z30">
    <w:name w:val="WW8Num8z3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4z80">
    <w:name w:val="WW8Num14z8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1f1">
    <w:name w:val="Цитата1"/>
    <w:basedOn w:val="a"/>
    <w:pPr>
      <w:spacing w:after="283"/>
      <w:ind w:left="567" w:right="567" w:firstLine="0"/>
    </w:pPr>
  </w:style>
  <w:style w:type="paragraph" w:customStyle="1" w:styleId="aff9">
    <w:name w:val="Символ нумерации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3z20">
    <w:name w:val="WW8Num3z2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4z40">
    <w:name w:val="WW8Num4z4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z10">
    <w:name w:val="WW8Num1z1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apple-converted-space0">
    <w:name w:val="apple-converted-space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z20">
    <w:name w:val="WW8Num1z2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6z50">
    <w:name w:val="WW8Num16z5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1z80">
    <w:name w:val="WW8Num11z8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5z70">
    <w:name w:val="WW8Num5z7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1f2">
    <w:name w:val="Основной шрифт абзаца1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0z80">
    <w:name w:val="WW8Num10z8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3z60">
    <w:name w:val="WW8Num3z6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5z60">
    <w:name w:val="WW8Num5z6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4z80">
    <w:name w:val="WW8Num4z8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PT Astra Serif" w:eastAsia="Tahoma" w:hAnsi="PT Astra Serif" w:cs="Noto Sans Devanagari"/>
      <w:kern w:val="2"/>
      <w:position w:val="-1"/>
      <w:sz w:val="24"/>
      <w:szCs w:val="24"/>
      <w:lang w:eastAsia="zh-CN" w:bidi="hi-IN"/>
    </w:rPr>
  </w:style>
  <w:style w:type="paragraph" w:customStyle="1" w:styleId="WW8Num15z00">
    <w:name w:val="WW8Num15z0"/>
    <w:pPr>
      <w:spacing w:after="160" w:line="264" w:lineRule="auto"/>
      <w:ind w:leftChars="-1" w:left="-1" w:hangingChars="1"/>
      <w:textDirection w:val="btLr"/>
      <w:textAlignment w:val="top"/>
      <w:outlineLvl w:val="0"/>
    </w:pPr>
    <w:rPr>
      <w:rFonts w:ascii="Symbol" w:eastAsia="Tahoma" w:hAnsi="Symbol" w:cs="Noto Sans Devanagari"/>
      <w:kern w:val="2"/>
      <w:position w:val="-1"/>
      <w:sz w:val="24"/>
      <w:szCs w:val="24"/>
      <w:lang w:eastAsia="zh-CN" w:bidi="hi-IN"/>
    </w:rPr>
  </w:style>
  <w:style w:type="paragraph" w:styleId="aff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character" w:styleId="afff">
    <w:name w:val="Hyperlink"/>
    <w:basedOn w:val="a1"/>
    <w:uiPriority w:val="99"/>
    <w:semiHidden/>
    <w:unhideWhenUsed/>
    <w:rsid w:val="00DD04C2"/>
    <w:rPr>
      <w:color w:val="0000FF"/>
      <w:u w:val="single"/>
    </w:rPr>
  </w:style>
  <w:style w:type="character" w:customStyle="1" w:styleId="organictitlecontentspan">
    <w:name w:val="organictitlecontentspan"/>
    <w:basedOn w:val="a1"/>
    <w:rsid w:val="00DD0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26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OguJPDg5IqkDnaMvPg9MpyjKRA==">CgMxLjAyCGguZ2pkZ3hzMgloLjMwajB6bGw4AHIhMWVEQXVUSXBkLU9Qb1Rib1ZtcE9EYjM2UWZyQzJnUDVx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3613</Words>
  <Characters>20599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Табунщикова Татьяна Ивановна</dc:creator>
  <cp:lastModifiedBy>Администратор безопасности</cp:lastModifiedBy>
  <cp:revision>7</cp:revision>
  <dcterms:created xsi:type="dcterms:W3CDTF">2024-11-07T22:59:00Z</dcterms:created>
  <dcterms:modified xsi:type="dcterms:W3CDTF">2024-11-10T23:58:00Z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КонсультантПлюс Версия 4023.00.09</vt:lpwstr>
  </property>
</Properties>
</file>